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40"/>
          <w:szCs w:val="40"/>
        </w:rPr>
      </w:pPr>
      <w:r>
        <w:rPr>
          <w:b/>
          <w:sz w:val="40"/>
          <w:szCs w:val="40"/>
        </w:rPr>
        <w:t>OVFC Board Meeting</w:t>
      </w:r>
    </w:p>
    <w:p>
      <w:pPr>
        <w:pStyle w:val="Normal"/>
        <w:jc w:val="center"/>
        <w:rPr>
          <w:b/>
          <w:b/>
          <w:sz w:val="40"/>
          <w:szCs w:val="40"/>
        </w:rPr>
      </w:pPr>
      <w:r>
        <w:rPr>
          <w:b/>
          <w:sz w:val="40"/>
          <w:szCs w:val="40"/>
        </w:rPr>
        <w:t>Minutes</w:t>
      </w:r>
    </w:p>
    <w:p>
      <w:pPr>
        <w:pStyle w:val="Normal"/>
        <w:jc w:val="center"/>
        <w:rPr>
          <w:b/>
          <w:b/>
          <w:sz w:val="40"/>
          <w:szCs w:val="40"/>
        </w:rPr>
      </w:pPr>
      <w:r>
        <w:rPr>
          <w:b/>
          <w:sz w:val="40"/>
          <w:szCs w:val="40"/>
        </w:rPr>
        <w:t xml:space="preserve">Wednesday, </w:t>
      </w:r>
      <w:r>
        <w:rPr>
          <w:b/>
          <w:sz w:val="40"/>
          <w:szCs w:val="40"/>
        </w:rPr>
        <w:t xml:space="preserve">July 6 </w:t>
      </w:r>
      <w:r>
        <w:rPr>
          <w:b/>
          <w:sz w:val="40"/>
          <w:szCs w:val="40"/>
        </w:rPr>
        <w:t>2022</w:t>
      </w:r>
    </w:p>
    <w:p>
      <w:pPr>
        <w:pStyle w:val="Normal"/>
        <w:jc w:val="center"/>
        <w:rPr/>
      </w:pPr>
      <w:r>
        <w:rPr>
          <w:b/>
          <w:sz w:val="40"/>
          <w:szCs w:val="40"/>
        </w:rPr>
        <w:t xml:space="preserve">7:00 </w:t>
      </w:r>
      <w:r>
        <w:rPr>
          <w:b/>
          <w:sz w:val="40"/>
          <w:szCs w:val="40"/>
        </w:rPr>
        <w:t>pm</w:t>
      </w:r>
    </w:p>
    <w:p>
      <w:pPr>
        <w:pStyle w:val="Normal"/>
        <w:jc w:val="center"/>
        <w:rPr>
          <w:b/>
          <w:b/>
          <w:sz w:val="40"/>
          <w:szCs w:val="40"/>
        </w:rPr>
      </w:pPr>
      <w:r>
        <w:rPr>
          <w:b/>
          <w:sz w:val="40"/>
          <w:szCs w:val="40"/>
        </w:rPr>
      </w:r>
    </w:p>
    <w:p>
      <w:pPr>
        <w:pStyle w:val="Normal"/>
        <w:jc w:val="center"/>
        <w:rPr>
          <w:b/>
          <w:b/>
          <w:sz w:val="32"/>
          <w:szCs w:val="32"/>
        </w:rPr>
      </w:pPr>
      <w:r>
        <w:rPr>
          <w:b/>
          <w:sz w:val="32"/>
          <w:szCs w:val="32"/>
        </w:rPr>
        <w:t>Via Zoom</w:t>
      </w:r>
    </w:p>
    <w:p>
      <w:pPr>
        <w:pStyle w:val="Normal"/>
        <w:jc w:val="center"/>
        <w:rPr/>
      </w:pPr>
      <w:r>
        <w:rPr/>
      </w:r>
    </w:p>
    <w:p>
      <w:pPr>
        <w:pStyle w:val="Normal"/>
        <w:jc w:val="center"/>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t>In attendance:</w:t>
      </w:r>
      <w:r>
        <w:rPr>
          <w:rFonts w:eastAsia="Droid Sans Fallback" w:cs="FreeSans"/>
          <w:color w:val="00000A"/>
          <w:kern w:val="0"/>
          <w:sz w:val="24"/>
          <w:szCs w:val="24"/>
          <w:lang w:val="en-CA" w:eastAsia="zh-CN" w:bidi="hi-IN"/>
        </w:rPr>
        <w:t xml:space="preserve"> Chris, Connie, Marshall, </w:t>
      </w:r>
      <w:r>
        <w:rPr>
          <w:rFonts w:eastAsia="Droid Sans Fallback" w:cs="FreeSans"/>
          <w:color w:val="00000A"/>
          <w:kern w:val="0"/>
          <w:sz w:val="24"/>
          <w:szCs w:val="24"/>
          <w:lang w:val="en-CA" w:eastAsia="zh-CN" w:bidi="hi-IN"/>
        </w:rPr>
        <w:t>Dianne, Perri-Rae, Joanne</w:t>
      </w:r>
    </w:p>
    <w:p>
      <w:pPr>
        <w:pStyle w:val="Normal"/>
        <w:rPr>
          <w:rFonts w:ascii="Times New Roman" w:hAnsi="Times New Roman"/>
          <w:sz w:val="24"/>
          <w:szCs w:val="24"/>
        </w:rPr>
      </w:pPr>
      <w:r>
        <w:rPr>
          <w:rFonts w:eastAsia="Droid Sans Fallback" w:cs="FreeSans"/>
          <w:color w:val="00000A"/>
          <w:kern w:val="0"/>
          <w:sz w:val="24"/>
          <w:szCs w:val="24"/>
          <w:lang w:val="en-CA" w:eastAsia="zh-CN" w:bidi="hi-IN"/>
        </w:rPr>
        <w:t>Regrets:  Emily,</w:t>
      </w:r>
      <w:r>
        <w:rPr>
          <w:rFonts w:eastAsia="Droid Sans Fallback" w:cs="FreeSans"/>
          <w:color w:val="00000A"/>
          <w:kern w:val="0"/>
          <w:sz w:val="24"/>
          <w:szCs w:val="24"/>
          <w:lang w:val="en-CA" w:eastAsia="zh-CN" w:bidi="hi-IN"/>
        </w:rPr>
        <w:t>Sarah, Cheryl, Ashleigh</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b/>
          <w:bCs/>
          <w:sz w:val="24"/>
          <w:szCs w:val="24"/>
        </w:rPr>
        <w:t>1. Meeting Administration</w:t>
      </w:r>
    </w:p>
    <w:p>
      <w:pPr>
        <w:pStyle w:val="Normal"/>
        <w:numPr>
          <w:ilvl w:val="0"/>
          <w:numId w:val="1"/>
        </w:numPr>
        <w:rPr>
          <w:rFonts w:ascii="Times New Roman" w:hAnsi="Times New Roman"/>
          <w:sz w:val="24"/>
          <w:szCs w:val="24"/>
        </w:rPr>
      </w:pPr>
      <w:r>
        <w:rPr>
          <w:sz w:val="24"/>
          <w:szCs w:val="24"/>
        </w:rPr>
        <w:t>The agenda was approved.</w:t>
      </w:r>
    </w:p>
    <w:p>
      <w:pPr>
        <w:pStyle w:val="Normal"/>
        <w:numPr>
          <w:ilvl w:val="0"/>
          <w:numId w:val="1"/>
        </w:numPr>
        <w:rPr>
          <w:rFonts w:ascii="Times New Roman" w:hAnsi="Times New Roman"/>
          <w:sz w:val="24"/>
          <w:szCs w:val="24"/>
        </w:rPr>
      </w:pPr>
      <w:r>
        <w:rPr>
          <w:sz w:val="24"/>
          <w:szCs w:val="24"/>
        </w:rPr>
        <w:t xml:space="preserve">The minutes of the </w:t>
      </w:r>
      <w:r>
        <w:rPr>
          <w:sz w:val="24"/>
          <w:szCs w:val="24"/>
        </w:rPr>
        <w:t>April</w:t>
      </w:r>
      <w:r>
        <w:rPr>
          <w:sz w:val="24"/>
          <w:szCs w:val="24"/>
        </w:rPr>
        <w:t xml:space="preserve"> meeting were approved.</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b/>
          <w:bCs/>
          <w:sz w:val="24"/>
          <w:szCs w:val="24"/>
        </w:rPr>
        <w:t>2. Order Review</w:t>
      </w:r>
    </w:p>
    <w:p>
      <w:pPr>
        <w:pStyle w:val="Normal"/>
        <w:rPr>
          <w:rFonts w:ascii="Times New Roman" w:hAnsi="Times New Roman"/>
          <w:sz w:val="24"/>
          <w:szCs w:val="24"/>
        </w:rPr>
      </w:pPr>
      <w:r>
        <w:rPr/>
      </w:r>
    </w:p>
    <w:tbl>
      <w:tblPr>
        <w:tblW w:w="5000" w:type="pct"/>
        <w:jc w:val="left"/>
        <w:tblInd w:w="0" w:type="dxa"/>
        <w:tblLayout w:type="fixed"/>
        <w:tblCellMar>
          <w:top w:w="0" w:type="dxa"/>
          <w:left w:w="0" w:type="dxa"/>
          <w:bottom w:w="0" w:type="dxa"/>
          <w:right w:w="0" w:type="dxa"/>
        </w:tblCellMar>
      </w:tblPr>
      <w:tblGrid>
        <w:gridCol w:w="1871"/>
        <w:gridCol w:w="1873"/>
        <w:gridCol w:w="1871"/>
        <w:gridCol w:w="1872"/>
        <w:gridCol w:w="1873"/>
      </w:tblGrid>
      <w:tr>
        <w:trPr/>
        <w:tc>
          <w:tcPr>
            <w:tcW w:w="1871" w:type="dxa"/>
            <w:tcBorders/>
          </w:tcPr>
          <w:p>
            <w:pPr>
              <w:pStyle w:val="TableContents"/>
              <w:rPr>
                <w:b/>
                <w:b/>
                <w:bCs/>
              </w:rPr>
            </w:pPr>
            <w:r>
              <w:rPr>
                <w:b/>
                <w:bCs/>
              </w:rPr>
              <w:t>Month</w:t>
            </w:r>
          </w:p>
        </w:tc>
        <w:tc>
          <w:tcPr>
            <w:tcW w:w="1873" w:type="dxa"/>
            <w:tcBorders/>
          </w:tcPr>
          <w:p>
            <w:pPr>
              <w:pStyle w:val="TableContents"/>
              <w:rPr>
                <w:b/>
                <w:b/>
                <w:bCs/>
              </w:rPr>
            </w:pPr>
            <w:r>
              <w:rPr>
                <w:b/>
                <w:bCs/>
              </w:rPr>
              <w:t>Sales this year</w:t>
            </w:r>
          </w:p>
        </w:tc>
        <w:tc>
          <w:tcPr>
            <w:tcW w:w="1871" w:type="dxa"/>
            <w:tcBorders/>
          </w:tcPr>
          <w:p>
            <w:pPr>
              <w:pStyle w:val="TableContents"/>
              <w:rPr>
                <w:b/>
                <w:b/>
                <w:bCs/>
              </w:rPr>
            </w:pPr>
            <w:r>
              <w:rPr>
                <w:b/>
                <w:bCs/>
              </w:rPr>
              <w:t xml:space="preserve">Sales last year </w:t>
            </w:r>
          </w:p>
        </w:tc>
        <w:tc>
          <w:tcPr>
            <w:tcW w:w="1872" w:type="dxa"/>
            <w:tcBorders/>
          </w:tcPr>
          <w:p>
            <w:pPr>
              <w:pStyle w:val="TableContents"/>
              <w:rPr>
                <w:b/>
                <w:b/>
                <w:bCs/>
              </w:rPr>
            </w:pPr>
            <w:r>
              <w:rPr>
                <w:b/>
                <w:bCs/>
              </w:rPr>
              <w:t>No. Customers</w:t>
            </w:r>
          </w:p>
        </w:tc>
        <w:tc>
          <w:tcPr>
            <w:tcW w:w="1873" w:type="dxa"/>
            <w:tcBorders/>
          </w:tcPr>
          <w:p>
            <w:pPr>
              <w:pStyle w:val="TableContents"/>
              <w:rPr>
                <w:b/>
                <w:b/>
                <w:bCs/>
              </w:rPr>
            </w:pPr>
            <w:r>
              <w:rPr>
                <w:b/>
                <w:bCs/>
              </w:rPr>
              <w:t>No. Producers</w:t>
            </w:r>
          </w:p>
        </w:tc>
      </w:tr>
      <w:tr>
        <w:trPr/>
        <w:tc>
          <w:tcPr>
            <w:tcW w:w="1871" w:type="dxa"/>
            <w:tcBorders/>
          </w:tcPr>
          <w:p>
            <w:pPr>
              <w:pStyle w:val="TableContents"/>
              <w:jc w:val="center"/>
              <w:rPr/>
            </w:pPr>
            <w:r>
              <w:rPr/>
              <w:t>May</w:t>
            </w:r>
          </w:p>
        </w:tc>
        <w:tc>
          <w:tcPr>
            <w:tcW w:w="1873" w:type="dxa"/>
            <w:tcBorders/>
          </w:tcPr>
          <w:p>
            <w:pPr>
              <w:pStyle w:val="TableContents"/>
              <w:jc w:val="center"/>
              <w:rPr/>
            </w:pPr>
            <w:r>
              <w:rPr/>
              <w:t>$9,263.06</w:t>
            </w:r>
          </w:p>
        </w:tc>
        <w:tc>
          <w:tcPr>
            <w:tcW w:w="1871" w:type="dxa"/>
            <w:tcBorders/>
          </w:tcPr>
          <w:p>
            <w:pPr>
              <w:pStyle w:val="TableContents"/>
              <w:jc w:val="center"/>
              <w:rPr/>
            </w:pPr>
            <w:r>
              <w:rPr/>
              <w:t>$10,541</w:t>
            </w:r>
          </w:p>
        </w:tc>
        <w:tc>
          <w:tcPr>
            <w:tcW w:w="1872" w:type="dxa"/>
            <w:tcBorders/>
          </w:tcPr>
          <w:p>
            <w:pPr>
              <w:pStyle w:val="TableContents"/>
              <w:jc w:val="center"/>
              <w:rPr/>
            </w:pPr>
            <w:r>
              <w:rPr/>
              <w:t>74</w:t>
            </w:r>
          </w:p>
        </w:tc>
        <w:tc>
          <w:tcPr>
            <w:tcW w:w="1873" w:type="dxa"/>
            <w:tcBorders/>
          </w:tcPr>
          <w:p>
            <w:pPr>
              <w:pStyle w:val="TableContents"/>
              <w:jc w:val="center"/>
              <w:rPr/>
            </w:pPr>
            <w:r>
              <w:rPr/>
              <w:t>33</w:t>
            </w:r>
          </w:p>
        </w:tc>
      </w:tr>
      <w:tr>
        <w:trPr/>
        <w:tc>
          <w:tcPr>
            <w:tcW w:w="1871" w:type="dxa"/>
            <w:tcBorders/>
          </w:tcPr>
          <w:p>
            <w:pPr>
              <w:pStyle w:val="TableContents"/>
              <w:jc w:val="center"/>
              <w:rPr/>
            </w:pPr>
            <w:r>
              <w:rPr/>
              <w:t>June</w:t>
            </w:r>
          </w:p>
        </w:tc>
        <w:tc>
          <w:tcPr>
            <w:tcW w:w="1873" w:type="dxa"/>
            <w:tcBorders/>
          </w:tcPr>
          <w:p>
            <w:pPr>
              <w:pStyle w:val="TableContents"/>
              <w:jc w:val="center"/>
              <w:rPr/>
            </w:pPr>
            <w:r>
              <w:rPr/>
              <w:t>$9,858.99</w:t>
            </w:r>
          </w:p>
        </w:tc>
        <w:tc>
          <w:tcPr>
            <w:tcW w:w="1871" w:type="dxa"/>
            <w:tcBorders/>
          </w:tcPr>
          <w:p>
            <w:pPr>
              <w:pStyle w:val="TableContents"/>
              <w:jc w:val="center"/>
              <w:rPr/>
            </w:pPr>
            <w:r>
              <w:rPr/>
              <w:t>$11,388</w:t>
            </w:r>
          </w:p>
        </w:tc>
        <w:tc>
          <w:tcPr>
            <w:tcW w:w="1872" w:type="dxa"/>
            <w:tcBorders/>
          </w:tcPr>
          <w:p>
            <w:pPr>
              <w:pStyle w:val="TableContents"/>
              <w:jc w:val="center"/>
              <w:rPr/>
            </w:pPr>
            <w:r>
              <w:rPr/>
              <w:t>79</w:t>
            </w:r>
          </w:p>
        </w:tc>
        <w:tc>
          <w:tcPr>
            <w:tcW w:w="1873" w:type="dxa"/>
            <w:tcBorders/>
          </w:tcPr>
          <w:p>
            <w:pPr>
              <w:pStyle w:val="TableContents"/>
              <w:jc w:val="center"/>
              <w:rPr/>
            </w:pPr>
            <w:r>
              <w:rPr/>
              <w:t>36</w:t>
            </w:r>
          </w:p>
        </w:tc>
      </w:tr>
    </w:tbl>
    <w:p>
      <w:pPr>
        <w:pStyle w:val="Normal"/>
        <w:rPr>
          <w:rFonts w:ascii="Times New Roman" w:hAnsi="Times New Roman"/>
          <w:sz w:val="24"/>
          <w:szCs w:val="24"/>
        </w:rPr>
      </w:pPr>
      <w:r>
        <w:rPr/>
      </w:r>
    </w:p>
    <w:p>
      <w:pPr>
        <w:pStyle w:val="Normal"/>
        <w:rPr>
          <w:rFonts w:ascii="Times New Roman" w:hAnsi="Times New Roman"/>
          <w:sz w:val="24"/>
          <w:szCs w:val="24"/>
        </w:rPr>
      </w:pPr>
      <w:r>
        <w:rPr>
          <w:sz w:val="24"/>
          <w:szCs w:val="24"/>
        </w:rPr>
        <w:t>16 new members signed up during the period. Of these, 5 paid and ordered. How they found out about us:</w:t>
      </w:r>
    </w:p>
    <w:p>
      <w:pPr>
        <w:pStyle w:val="Normal"/>
        <w:ind w:left="720" w:hanging="0"/>
        <w:rPr/>
      </w:pPr>
      <w:r>
        <w:rPr/>
        <w:t>2 – Word of mouth</w:t>
      </w:r>
    </w:p>
    <w:p>
      <w:pPr>
        <w:pStyle w:val="Normal"/>
        <w:ind w:left="720" w:hanging="0"/>
        <w:rPr/>
      </w:pPr>
      <w:r>
        <w:rPr/>
        <w:t>1 – Facebook</w:t>
      </w:r>
    </w:p>
    <w:p>
      <w:pPr>
        <w:pStyle w:val="Normal"/>
        <w:ind w:left="720" w:hanging="0"/>
        <w:rPr/>
      </w:pPr>
      <w:r>
        <w:rPr/>
        <w:t>1 – Website</w:t>
      </w:r>
    </w:p>
    <w:p>
      <w:pPr>
        <w:pStyle w:val="Normal"/>
        <w:ind w:left="720" w:hanging="0"/>
        <w:rPr/>
      </w:pPr>
      <w:r>
        <w:rPr/>
        <w:t>1 – Other</w:t>
      </w:r>
    </w:p>
    <w:p>
      <w:pPr>
        <w:pStyle w:val="Normal"/>
        <w:ind w:left="720" w:hanging="0"/>
        <w:rPr/>
      </w:pPr>
      <w:r>
        <w:rPr/>
      </w:r>
    </w:p>
    <w:p>
      <w:pPr>
        <w:pStyle w:val="Normal"/>
        <w:ind w:left="0" w:hanging="0"/>
        <w:rPr>
          <w:b/>
          <w:b/>
          <w:bCs/>
        </w:rPr>
      </w:pPr>
      <w:r>
        <w:rPr>
          <w:b/>
          <w:bCs/>
        </w:rPr>
        <w:t>3. Election of Officers</w:t>
      </w:r>
    </w:p>
    <w:p>
      <w:pPr>
        <w:pStyle w:val="Normal"/>
        <w:ind w:left="0" w:hanging="0"/>
        <w:rPr>
          <w:b w:val="false"/>
          <w:b w:val="false"/>
          <w:bCs w:val="false"/>
        </w:rPr>
      </w:pPr>
      <w:r>
        <w:rPr>
          <w:b w:val="false"/>
          <w:bCs w:val="false"/>
        </w:rPr>
        <w:t>Chris conducted the election of officers. The following people were elected:</w:t>
      </w:r>
    </w:p>
    <w:p>
      <w:pPr>
        <w:pStyle w:val="Normal"/>
        <w:ind w:left="720" w:hanging="0"/>
        <w:rPr>
          <w:b/>
          <w:b/>
          <w:bCs/>
        </w:rPr>
      </w:pPr>
      <w:r>
        <w:rPr>
          <w:b/>
          <w:bCs/>
        </w:rPr>
        <w:t>President</w:t>
      </w:r>
      <w:r>
        <w:rPr>
          <w:b w:val="false"/>
          <w:bCs w:val="false"/>
        </w:rPr>
        <w:t xml:space="preserve"> – Marshall</w:t>
      </w:r>
    </w:p>
    <w:p>
      <w:pPr>
        <w:pStyle w:val="Normal"/>
        <w:ind w:left="720" w:hanging="0"/>
        <w:rPr>
          <w:b/>
          <w:b/>
          <w:bCs/>
        </w:rPr>
      </w:pPr>
      <w:r>
        <w:rPr>
          <w:b/>
          <w:bCs/>
        </w:rPr>
        <w:t>Vice President</w:t>
      </w:r>
      <w:r>
        <w:rPr>
          <w:b w:val="false"/>
          <w:bCs w:val="false"/>
        </w:rPr>
        <w:t xml:space="preserve"> – Ashleigh</w:t>
      </w:r>
    </w:p>
    <w:p>
      <w:pPr>
        <w:pStyle w:val="Normal"/>
        <w:ind w:left="720" w:hanging="0"/>
        <w:rPr>
          <w:b/>
          <w:b/>
          <w:bCs/>
        </w:rPr>
      </w:pPr>
      <w:r>
        <w:rPr>
          <w:b/>
          <w:bCs/>
        </w:rPr>
        <w:t>Treasurer</w:t>
      </w:r>
      <w:r>
        <w:rPr>
          <w:b w:val="false"/>
          <w:bCs w:val="false"/>
        </w:rPr>
        <w:t xml:space="preserve"> – Joanne</w:t>
      </w:r>
    </w:p>
    <w:p>
      <w:pPr>
        <w:pStyle w:val="Normal"/>
        <w:ind w:left="720" w:hanging="0"/>
        <w:rPr>
          <w:b/>
          <w:b/>
          <w:bCs/>
        </w:rPr>
      </w:pPr>
      <w:r>
        <w:rPr>
          <w:b/>
          <w:bCs/>
        </w:rPr>
        <w:t>Secretary –</w:t>
      </w:r>
      <w:r>
        <w:rPr>
          <w:b w:val="false"/>
          <w:bCs w:val="false"/>
        </w:rPr>
        <w:t xml:space="preserve"> Chris</w:t>
      </w:r>
    </w:p>
    <w:p>
      <w:pPr>
        <w:pStyle w:val="Normal"/>
        <w:ind w:left="720" w:hanging="0"/>
        <w:rPr>
          <w:b w:val="false"/>
          <w:b w:val="false"/>
          <w:bCs w:val="false"/>
        </w:rPr>
      </w:pPr>
      <w:r>
        <w:rPr>
          <w:b/>
          <w:bCs/>
        </w:rPr>
      </w:r>
    </w:p>
    <w:p>
      <w:pPr>
        <w:pStyle w:val="Normal"/>
        <w:ind w:left="0" w:hanging="0"/>
        <w:rPr>
          <w:rFonts w:ascii="Times New Roman" w:hAnsi="Times New Roman"/>
          <w:b/>
          <w:b/>
          <w:bCs/>
        </w:rPr>
      </w:pPr>
      <w:r>
        <w:rPr>
          <w:rFonts w:ascii="Times New Roman" w:hAnsi="Times New Roman"/>
          <w:b/>
          <w:bCs/>
        </w:rPr>
        <w:t xml:space="preserve">4. </w:t>
      </w:r>
      <w:r>
        <w:rPr>
          <w:rFonts w:ascii="Times New Roman" w:hAnsi="Times New Roman"/>
          <w:b/>
          <w:bCs/>
          <w:color w:val="000000"/>
          <w:sz w:val="24"/>
        </w:rPr>
        <w:t>Update on the Agri-Food Career Fair:</w:t>
      </w:r>
    </w:p>
    <w:p>
      <w:pPr>
        <w:pStyle w:val="Normal"/>
        <w:ind w:left="0" w:hanging="0"/>
        <w:rPr>
          <w:rFonts w:ascii="Times New Roman" w:hAnsi="Times New Roman"/>
          <w:b/>
          <w:b/>
          <w:bCs/>
        </w:rPr>
      </w:pPr>
      <w:r>
        <w:rPr>
          <w:rFonts w:ascii="Times New Roman" w:hAnsi="Times New Roman"/>
          <w:b w:val="false"/>
          <w:bCs w:val="false"/>
        </w:rPr>
        <w:t xml:space="preserve">Emily submitted the following report: </w:t>
      </w:r>
    </w:p>
    <w:p>
      <w:pPr>
        <w:pStyle w:val="Normal"/>
        <w:ind w:left="0" w:hanging="0"/>
        <w:rPr>
          <w:rFonts w:ascii="Times New Roman" w:hAnsi="Times New Roman"/>
          <w:color w:val="000000"/>
          <w:sz w:val="24"/>
        </w:rPr>
      </w:pPr>
      <w:r>
        <w:rPr>
          <w:rFonts w:ascii="Times New Roman" w:hAnsi="Times New Roman"/>
          <w:color w:val="000000"/>
          <w:sz w:val="24"/>
        </w:rPr>
      </w:r>
    </w:p>
    <w:p>
      <w:pPr>
        <w:pStyle w:val="Normal"/>
        <w:rPr>
          <w:rFonts w:ascii="Times New Roman" w:hAnsi="Times New Roman"/>
          <w:color w:val="000000"/>
          <w:sz w:val="24"/>
        </w:rPr>
      </w:pPr>
      <w:r>
        <w:rPr>
          <w:rFonts w:ascii="Times New Roman" w:hAnsi="Times New Roman"/>
          <w:color w:val="000000"/>
          <w:sz w:val="24"/>
        </w:rPr>
        <w:t>As you know, the career fair was successful! We had around 35 students take part from the Fellowes Green Industries class, hospitality classes and SHSM programs. </w:t>
      </w:r>
    </w:p>
    <w:p>
      <w:pPr>
        <w:pStyle w:val="Normal"/>
        <w:rPr>
          <w:rFonts w:ascii="Times New Roman" w:hAnsi="Times New Roman"/>
          <w:color w:val="000000"/>
          <w:sz w:val="24"/>
        </w:rPr>
      </w:pPr>
      <w:r>
        <w:rPr>
          <w:rFonts w:ascii="Times New Roman" w:hAnsi="Times New Roman"/>
          <w:color w:val="000000"/>
          <w:sz w:val="24"/>
        </w:rPr>
      </w:r>
    </w:p>
    <w:p>
      <w:pPr>
        <w:pStyle w:val="Normal"/>
        <w:rPr>
          <w:rFonts w:ascii="Times New Roman" w:hAnsi="Times New Roman"/>
          <w:color w:val="000000"/>
          <w:sz w:val="24"/>
        </w:rPr>
      </w:pPr>
      <w:r>
        <w:rPr>
          <w:rFonts w:ascii="Times New Roman" w:hAnsi="Times New Roman"/>
          <w:color w:val="000000"/>
          <w:sz w:val="24"/>
        </w:rPr>
        <w:t>Brief re-cap: It ran on Ju</w:t>
      </w:r>
      <w:r>
        <w:rPr>
          <w:rFonts w:ascii="Times New Roman" w:hAnsi="Times New Roman"/>
          <w:color w:val="000000"/>
          <w:sz w:val="24"/>
        </w:rPr>
        <w:t>ne 7</w:t>
      </w:r>
      <w:r>
        <w:rPr>
          <w:rFonts w:ascii="Times New Roman" w:hAnsi="Times New Roman"/>
          <w:color w:val="000000"/>
          <w:sz w:val="24"/>
          <w:vertAlign w:val="superscript"/>
        </w:rPr>
        <w:t>th</w:t>
      </w:r>
      <w:r>
        <w:rPr>
          <w:rFonts w:ascii="Times New Roman" w:hAnsi="Times New Roman"/>
          <w:color w:val="000000"/>
          <w:sz w:val="24"/>
        </w:rPr>
        <w:t>, 8</w:t>
      </w:r>
      <w:r>
        <w:rPr>
          <w:rFonts w:ascii="Times New Roman" w:hAnsi="Times New Roman"/>
          <w:color w:val="000000"/>
          <w:sz w:val="24"/>
          <w:vertAlign w:val="superscript"/>
        </w:rPr>
        <w:t>th</w:t>
      </w:r>
      <w:r>
        <w:rPr>
          <w:rFonts w:ascii="Times New Roman" w:hAnsi="Times New Roman"/>
          <w:color w:val="000000"/>
          <w:sz w:val="24"/>
        </w:rPr>
        <w:t xml:space="preserve"> and 9</w:t>
      </w:r>
      <w:r>
        <w:rPr>
          <w:rFonts w:ascii="Times New Roman" w:hAnsi="Times New Roman"/>
          <w:color w:val="000000"/>
          <w:sz w:val="24"/>
          <w:vertAlign w:val="superscript"/>
        </w:rPr>
        <w:t>th</w:t>
      </w:r>
      <w:r>
        <w:rPr>
          <w:rFonts w:ascii="Times New Roman" w:hAnsi="Times New Roman"/>
          <w:color w:val="000000"/>
          <w:sz w:val="24"/>
        </w:rPr>
        <w:t xml:space="preserve"> </w:t>
      </w:r>
      <w:r>
        <w:rPr>
          <w:rFonts w:ascii="Times New Roman" w:hAnsi="Times New Roman"/>
          <w:color w:val="000000"/>
          <w:sz w:val="24"/>
        </w:rPr>
        <w:t>at six farms (Stone Farms (Valley Bio), Pinnacle Haven Farm, Hedgeview Farm, Brooker's Cider, Ottawa Valley Farm to Fork and Fepro Farms (Klaesi Dairy Farm) across the county and we had 3 different speakers - John Espadero who spoke on the topic of Bee Keeping at Fellowes High School, Jenn Dolman who spoke about Agronomy at Opeongo and Murray Boer who spoke about Bee Keeping at Opeongo. </w:t>
      </w:r>
    </w:p>
    <w:p>
      <w:pPr>
        <w:pStyle w:val="Normal"/>
        <w:rPr>
          <w:rFonts w:ascii="Times New Roman" w:hAnsi="Times New Roman"/>
          <w:color w:val="000000"/>
          <w:sz w:val="24"/>
        </w:rPr>
      </w:pPr>
      <w:r>
        <w:rPr>
          <w:rFonts w:ascii="Times New Roman" w:hAnsi="Times New Roman"/>
          <w:color w:val="000000"/>
          <w:sz w:val="24"/>
        </w:rPr>
      </w:r>
    </w:p>
    <w:p>
      <w:pPr>
        <w:pStyle w:val="Normal"/>
        <w:rPr>
          <w:rFonts w:ascii="Times New Roman" w:hAnsi="Times New Roman"/>
          <w:color w:val="000000"/>
          <w:sz w:val="24"/>
        </w:rPr>
      </w:pPr>
      <w:r>
        <w:rPr>
          <w:rFonts w:ascii="Times New Roman" w:hAnsi="Times New Roman"/>
          <w:color w:val="000000"/>
          <w:sz w:val="24"/>
        </w:rPr>
        <w:t>We were able to collect data and feedback from 20 students who took part in the career fair and are now working on a report that documents what happened, who was involved etc. so that we can run further career fairs in the future. This report will be shared once complete. </w:t>
      </w:r>
    </w:p>
    <w:p>
      <w:pPr>
        <w:pStyle w:val="Normal"/>
        <w:rPr>
          <w:rFonts w:ascii="Times New Roman" w:hAnsi="Times New Roman"/>
          <w:color w:val="000000"/>
          <w:sz w:val="24"/>
        </w:rPr>
      </w:pPr>
      <w:r>
        <w:rPr>
          <w:rFonts w:ascii="Times New Roman" w:hAnsi="Times New Roman"/>
          <w:color w:val="000000"/>
          <w:sz w:val="24"/>
        </w:rPr>
      </w:r>
    </w:p>
    <w:p>
      <w:pPr>
        <w:pStyle w:val="Normal"/>
        <w:rPr>
          <w:rFonts w:ascii="Times New Roman" w:hAnsi="Times New Roman"/>
          <w:color w:val="000000"/>
          <w:sz w:val="24"/>
        </w:rPr>
      </w:pPr>
      <w:r>
        <w:rPr>
          <w:rFonts w:ascii="Times New Roman" w:hAnsi="Times New Roman"/>
          <w:color w:val="000000"/>
          <w:sz w:val="24"/>
        </w:rPr>
        <w:t>Cameron Montgomery, special projects coordinator at North Algona Wilberforce, is going to turn our formal report into a report that will get distributed as a newsletter to the county. She would also like to make a book (a longer version of the report) that highlights the event and brings awareness to the industry through interviews with professionals, as well as articles written by individuals involved.</w:t>
      </w:r>
    </w:p>
    <w:p>
      <w:pPr>
        <w:pStyle w:val="Normal"/>
        <w:rPr>
          <w:b w:val="false"/>
          <w:b w:val="false"/>
          <w:bCs w:val="false"/>
        </w:rPr>
      </w:pPr>
      <w:r>
        <w:rPr>
          <w:rFonts w:ascii="Times New Roman" w:hAnsi="Times New Roman"/>
          <w:b/>
          <w:bCs/>
        </w:rPr>
      </w:r>
    </w:p>
    <w:p>
      <w:pPr>
        <w:pStyle w:val="Normal"/>
        <w:rPr>
          <w:rFonts w:ascii="Times New Roman" w:hAnsi="Times New Roman"/>
          <w:b/>
          <w:b/>
          <w:bCs/>
        </w:rPr>
      </w:pPr>
      <w:r>
        <w:rPr>
          <w:rFonts w:ascii="Times New Roman" w:hAnsi="Times New Roman"/>
          <w:b w:val="false"/>
          <w:bCs w:val="false"/>
        </w:rPr>
        <w:t xml:space="preserve">Marshall added that a video is being made of the event and will be uploaded to YouTube when it is finished. Emily is helping Cameron with the final report. She was paid for her work on this project which will be covered by the grant. </w:t>
      </w:r>
    </w:p>
    <w:p>
      <w:pPr>
        <w:pStyle w:val="Normal"/>
        <w:rPr>
          <w:b w:val="false"/>
          <w:b w:val="false"/>
          <w:bCs w:val="false"/>
        </w:rPr>
      </w:pPr>
      <w:r>
        <w:rPr>
          <w:rFonts w:ascii="Times New Roman" w:hAnsi="Times New Roman"/>
          <w:b/>
          <w:bCs/>
        </w:rPr>
      </w:r>
    </w:p>
    <w:p>
      <w:pPr>
        <w:pStyle w:val="Normal"/>
        <w:rPr>
          <w:rFonts w:ascii="Times New Roman" w:hAnsi="Times New Roman"/>
          <w:b/>
          <w:b/>
          <w:bCs/>
        </w:rPr>
      </w:pPr>
      <w:r>
        <w:rPr>
          <w:rFonts w:ascii="Times New Roman" w:hAnsi="Times New Roman"/>
          <w:b/>
          <w:bCs/>
        </w:rPr>
        <w:t>5. Farms Open Report</w:t>
      </w:r>
    </w:p>
    <w:p>
      <w:pPr>
        <w:pStyle w:val="Normal"/>
        <w:rPr>
          <w:rFonts w:ascii="Times New Roman" w:hAnsi="Times New Roman"/>
          <w:b w:val="false"/>
          <w:b w:val="false"/>
          <w:bCs w:val="false"/>
        </w:rPr>
      </w:pPr>
      <w:r>
        <w:rPr>
          <w:rFonts w:ascii="Times New Roman" w:hAnsi="Times New Roman"/>
          <w:b w:val="false"/>
          <w:bCs w:val="false"/>
        </w:rPr>
        <w:t>Dianne reported that:</w:t>
      </w:r>
    </w:p>
    <w:p>
      <w:pPr>
        <w:pStyle w:val="Normal"/>
        <w:numPr>
          <w:ilvl w:val="0"/>
          <w:numId w:val="2"/>
        </w:numPr>
        <w:rPr>
          <w:rFonts w:ascii="Times New Roman" w:hAnsi="Times New Roman"/>
          <w:b w:val="false"/>
          <w:b w:val="false"/>
          <w:bCs w:val="false"/>
        </w:rPr>
      </w:pPr>
      <w:r>
        <w:rPr>
          <w:rFonts w:ascii="Times New Roman" w:hAnsi="Times New Roman"/>
          <w:b w:val="false"/>
          <w:bCs w:val="false"/>
        </w:rPr>
        <w:t>1 site has volunteered already.</w:t>
      </w:r>
    </w:p>
    <w:p>
      <w:pPr>
        <w:pStyle w:val="Normal"/>
        <w:numPr>
          <w:ilvl w:val="0"/>
          <w:numId w:val="2"/>
        </w:numPr>
        <w:rPr>
          <w:rFonts w:ascii="Times New Roman" w:hAnsi="Times New Roman"/>
          <w:b w:val="false"/>
          <w:b w:val="false"/>
          <w:bCs w:val="false"/>
        </w:rPr>
      </w:pPr>
      <w:r>
        <w:rPr>
          <w:rFonts w:ascii="Times New Roman" w:hAnsi="Times New Roman"/>
          <w:b w:val="false"/>
          <w:bCs w:val="false"/>
        </w:rPr>
        <w:t xml:space="preserve">Application forms are being distributed both at farmer’s markets and on-line. </w:t>
      </w:r>
    </w:p>
    <w:p>
      <w:pPr>
        <w:pStyle w:val="Normal"/>
        <w:numPr>
          <w:ilvl w:val="0"/>
          <w:numId w:val="2"/>
        </w:numPr>
        <w:rPr>
          <w:rFonts w:ascii="Times New Roman" w:hAnsi="Times New Roman"/>
          <w:b w:val="false"/>
          <w:b w:val="false"/>
          <w:bCs w:val="false"/>
        </w:rPr>
      </w:pPr>
      <w:r>
        <w:rPr>
          <w:rFonts w:ascii="Times New Roman" w:hAnsi="Times New Roman"/>
          <w:b w:val="false"/>
          <w:bCs w:val="false"/>
        </w:rPr>
        <w:t xml:space="preserve">After completed forms have been received, potential sites will be visited by members of the team. </w:t>
      </w:r>
    </w:p>
    <w:p>
      <w:pPr>
        <w:pStyle w:val="Normal"/>
        <w:numPr>
          <w:ilvl w:val="0"/>
          <w:numId w:val="2"/>
        </w:numPr>
        <w:rPr>
          <w:rFonts w:ascii="Times New Roman" w:hAnsi="Times New Roman"/>
          <w:b w:val="false"/>
          <w:b w:val="false"/>
          <w:bCs w:val="false"/>
        </w:rPr>
      </w:pPr>
      <w:r>
        <w:rPr>
          <w:rFonts w:ascii="Times New Roman" w:hAnsi="Times New Roman"/>
          <w:b w:val="false"/>
          <w:bCs w:val="false"/>
        </w:rPr>
        <w:t>Renfrew County will look after advertising for this event. The committee will produce an advertising plan.</w:t>
      </w:r>
    </w:p>
    <w:p>
      <w:pPr>
        <w:pStyle w:val="Normal"/>
        <w:rPr>
          <w:rFonts w:ascii="Times New Roman" w:hAnsi="Times New Roman"/>
          <w:b w:val="false"/>
          <w:b w:val="false"/>
          <w:bCs w:val="false"/>
        </w:rPr>
      </w:pPr>
      <w:r>
        <w:rPr>
          <w:rFonts w:ascii="Times New Roman" w:hAnsi="Times New Roman"/>
          <w:b w:val="false"/>
          <w:bCs w:val="false"/>
        </w:rPr>
      </w:r>
    </w:p>
    <w:p>
      <w:pPr>
        <w:pStyle w:val="Normal"/>
        <w:rPr>
          <w:rFonts w:ascii="Times New Roman" w:hAnsi="Times New Roman"/>
          <w:b/>
          <w:b/>
          <w:bCs/>
        </w:rPr>
      </w:pPr>
      <w:r>
        <w:rPr>
          <w:rFonts w:ascii="Times New Roman" w:hAnsi="Times New Roman"/>
          <w:b/>
          <w:bCs/>
        </w:rPr>
        <w:t>6. Summer Student Status</w:t>
      </w:r>
    </w:p>
    <w:p>
      <w:pPr>
        <w:pStyle w:val="Normal"/>
        <w:numPr>
          <w:ilvl w:val="0"/>
          <w:numId w:val="3"/>
        </w:numPr>
        <w:rPr>
          <w:rFonts w:ascii="Times New Roman" w:hAnsi="Times New Roman"/>
          <w:b w:val="false"/>
          <w:b w:val="false"/>
          <w:bCs w:val="false"/>
        </w:rPr>
      </w:pPr>
      <w:r>
        <w:rPr>
          <w:rFonts w:ascii="Times New Roman" w:hAnsi="Times New Roman"/>
          <w:b w:val="false"/>
          <w:bCs w:val="false"/>
        </w:rPr>
        <w:t>Applications were received for our summer student position, but all applicants have since withdrawn.</w:t>
      </w:r>
    </w:p>
    <w:p>
      <w:pPr>
        <w:pStyle w:val="Normal"/>
        <w:numPr>
          <w:ilvl w:val="0"/>
          <w:numId w:val="3"/>
        </w:numPr>
        <w:rPr>
          <w:rFonts w:ascii="Times New Roman" w:hAnsi="Times New Roman"/>
          <w:b w:val="false"/>
          <w:b w:val="false"/>
          <w:bCs w:val="false"/>
        </w:rPr>
      </w:pPr>
      <w:r>
        <w:rPr>
          <w:rFonts w:ascii="Times New Roman" w:hAnsi="Times New Roman"/>
          <w:b w:val="false"/>
          <w:bCs w:val="false"/>
        </w:rPr>
        <w:t xml:space="preserve">Marshall will investigate the possibility of hiring somebody for one month. </w:t>
      </w:r>
    </w:p>
    <w:p>
      <w:pPr>
        <w:pStyle w:val="Normal"/>
        <w:rPr>
          <w:rFonts w:ascii="Times New Roman" w:hAnsi="Times New Roman"/>
          <w:b w:val="false"/>
          <w:b w:val="false"/>
          <w:bCs w:val="false"/>
        </w:rPr>
      </w:pPr>
      <w:r>
        <w:rPr>
          <w:rFonts w:ascii="Times New Roman" w:hAnsi="Times New Roman"/>
          <w:b w:val="false"/>
          <w:bCs w:val="false"/>
        </w:rPr>
      </w:r>
    </w:p>
    <w:p>
      <w:pPr>
        <w:pStyle w:val="Normal"/>
        <w:rPr>
          <w:rFonts w:ascii="Times New Roman" w:hAnsi="Times New Roman"/>
          <w:b/>
          <w:b/>
          <w:bCs/>
        </w:rPr>
      </w:pPr>
      <w:r>
        <w:rPr>
          <w:rFonts w:ascii="Times New Roman" w:hAnsi="Times New Roman"/>
          <w:b/>
          <w:bCs/>
        </w:rPr>
        <w:t>7. Sale of 210 Queen St., Eganville</w:t>
      </w:r>
    </w:p>
    <w:p>
      <w:pPr>
        <w:pStyle w:val="Normal"/>
        <w:rPr>
          <w:rFonts w:ascii="Times New Roman" w:hAnsi="Times New Roman"/>
          <w:b w:val="false"/>
          <w:b w:val="false"/>
          <w:bCs w:val="false"/>
        </w:rPr>
      </w:pPr>
      <w:r>
        <w:rPr>
          <w:rFonts w:ascii="Times New Roman" w:hAnsi="Times New Roman"/>
          <w:b w:val="false"/>
          <w:bCs w:val="false"/>
        </w:rPr>
        <w:t xml:space="preserve">Marshall reported that: while we do have a lease for our sorting space until the end of 2022, the building owner is actively trying to sell the building which could result in an increase in rent. North-Algona Wilberforce could rent us sorting space once their building is renovated, but that will not happen for a while. </w:t>
      </w:r>
    </w:p>
    <w:p>
      <w:pPr>
        <w:pStyle w:val="Normal"/>
        <w:rPr>
          <w:rFonts w:ascii="Times New Roman" w:hAnsi="Times New Roman"/>
          <w:b w:val="false"/>
          <w:b w:val="false"/>
          <w:bCs w:val="false"/>
        </w:rPr>
      </w:pPr>
      <w:r>
        <w:rPr>
          <w:rFonts w:ascii="Times New Roman" w:hAnsi="Times New Roman"/>
          <w:b w:val="false"/>
          <w:bCs w:val="false"/>
        </w:rPr>
      </w:r>
    </w:p>
    <w:p>
      <w:pPr>
        <w:pStyle w:val="Normal"/>
        <w:rPr>
          <w:rFonts w:ascii="Times New Roman" w:hAnsi="Times New Roman"/>
          <w:b w:val="false"/>
          <w:b w:val="false"/>
          <w:bCs w:val="false"/>
        </w:rPr>
      </w:pPr>
      <w:r>
        <w:rPr>
          <w:rFonts w:ascii="Times New Roman" w:hAnsi="Times New Roman"/>
          <w:b w:val="false"/>
          <w:bCs w:val="false"/>
        </w:rPr>
        <w:t xml:space="preserve">We should keep our eyes open for another sorting centre. </w:t>
      </w:r>
    </w:p>
    <w:p>
      <w:pPr>
        <w:pStyle w:val="Normal"/>
        <w:rPr>
          <w:rFonts w:ascii="Times New Roman" w:hAnsi="Times New Roman"/>
          <w:b w:val="false"/>
          <w:b w:val="false"/>
          <w:bCs w:val="false"/>
        </w:rPr>
      </w:pPr>
      <w:r>
        <w:rPr>
          <w:rFonts w:ascii="Times New Roman" w:hAnsi="Times New Roman"/>
          <w:b w:val="false"/>
          <w:bCs w:val="false"/>
        </w:rPr>
      </w:r>
    </w:p>
    <w:p>
      <w:pPr>
        <w:pStyle w:val="Normal"/>
        <w:rPr>
          <w:rFonts w:ascii="Times New Roman" w:hAnsi="Times New Roman"/>
          <w:b/>
          <w:b/>
          <w:bCs/>
        </w:rPr>
      </w:pPr>
      <w:r>
        <w:rPr>
          <w:rFonts w:ascii="Times New Roman" w:hAnsi="Times New Roman"/>
          <w:b/>
          <w:bCs/>
        </w:rPr>
        <w:t>8. COVID Policy</w:t>
      </w:r>
    </w:p>
    <w:p>
      <w:pPr>
        <w:pStyle w:val="Normal"/>
        <w:rPr>
          <w:rFonts w:ascii="Times New Roman" w:hAnsi="Times New Roman"/>
          <w:b/>
          <w:b/>
          <w:bCs/>
        </w:rPr>
      </w:pPr>
      <w:r>
        <w:rPr>
          <w:rFonts w:ascii="Times New Roman" w:hAnsi="Times New Roman"/>
          <w:b/>
          <w:bCs/>
        </w:rPr>
        <w:t xml:space="preserve">Motion: </w:t>
      </w:r>
      <w:r>
        <w:rPr>
          <w:rFonts w:ascii="Times New Roman" w:hAnsi="Times New Roman"/>
          <w:b w:val="false"/>
          <w:bCs w:val="false"/>
        </w:rPr>
        <w:t>On delivery day, volunteers will be required to wear masks for the foreseeable future. Testing is not required anymore. Moved by Connie, Seconded by Perri-Rae, Carried.</w:t>
      </w:r>
    </w:p>
    <w:p>
      <w:pPr>
        <w:pStyle w:val="Normal"/>
        <w:rPr>
          <w:b w:val="false"/>
          <w:b w:val="false"/>
          <w:bCs w:val="false"/>
        </w:rPr>
      </w:pPr>
      <w:r>
        <w:rPr>
          <w:rFonts w:ascii="Times New Roman" w:hAnsi="Times New Roman"/>
          <w:b/>
          <w:bCs/>
        </w:rPr>
      </w:r>
    </w:p>
    <w:p>
      <w:pPr>
        <w:pStyle w:val="Normal"/>
        <w:rPr>
          <w:rFonts w:ascii="Times New Roman" w:hAnsi="Times New Roman"/>
          <w:b/>
          <w:b/>
          <w:bCs/>
        </w:rPr>
      </w:pPr>
      <w:r>
        <w:rPr>
          <w:rFonts w:ascii="Times New Roman" w:hAnsi="Times New Roman"/>
          <w:b/>
          <w:bCs/>
        </w:rPr>
        <w:t>9. Pembroke Multicultural Festival</w:t>
      </w:r>
    </w:p>
    <w:p>
      <w:pPr>
        <w:pStyle w:val="Normal"/>
        <w:rPr>
          <w:rFonts w:ascii="Times New Roman" w:hAnsi="Times New Roman"/>
          <w:b w:val="false"/>
          <w:b w:val="false"/>
          <w:bCs w:val="false"/>
        </w:rPr>
      </w:pPr>
      <w:r>
        <w:rPr>
          <w:rFonts w:ascii="Times New Roman" w:hAnsi="Times New Roman"/>
          <w:b w:val="false"/>
          <w:bCs w:val="false"/>
        </w:rPr>
        <w:t>This is scheduled for August 20. The board decided not to participate this year. Chris will inform the festival organizers.</w:t>
      </w:r>
    </w:p>
    <w:p>
      <w:pPr>
        <w:pStyle w:val="Normal"/>
        <w:rPr>
          <w:rFonts w:ascii="Times New Roman" w:hAnsi="Times New Roman"/>
          <w:b w:val="false"/>
          <w:b w:val="false"/>
          <w:bCs w:val="false"/>
        </w:rPr>
      </w:pPr>
      <w:r>
        <w:rPr>
          <w:rFonts w:ascii="Times New Roman" w:hAnsi="Times New Roman"/>
          <w:b w:val="false"/>
          <w:bCs w:val="false"/>
        </w:rPr>
      </w:r>
    </w:p>
    <w:p>
      <w:pPr>
        <w:pStyle w:val="Normal"/>
        <w:rPr>
          <w:rFonts w:ascii="Times New Roman" w:hAnsi="Times New Roman"/>
          <w:b/>
          <w:b/>
          <w:bCs/>
        </w:rPr>
      </w:pPr>
      <w:r>
        <w:rPr>
          <w:rFonts w:ascii="Times New Roman" w:hAnsi="Times New Roman"/>
          <w:b/>
          <w:bCs/>
        </w:rPr>
        <w:t>10. Other Business</w:t>
      </w:r>
    </w:p>
    <w:p>
      <w:pPr>
        <w:pStyle w:val="Normal"/>
        <w:numPr>
          <w:ilvl w:val="0"/>
          <w:numId w:val="4"/>
        </w:numPr>
        <w:rPr>
          <w:rFonts w:ascii="Times New Roman" w:hAnsi="Times New Roman"/>
          <w:b/>
          <w:b/>
          <w:bCs/>
        </w:rPr>
      </w:pPr>
      <w:r>
        <w:rPr>
          <w:rFonts w:ascii="Times New Roman" w:hAnsi="Times New Roman"/>
          <w:b/>
          <w:bCs/>
        </w:rPr>
        <w:t xml:space="preserve">Food Labelling: </w:t>
      </w:r>
      <w:r>
        <w:rPr>
          <w:rFonts w:ascii="Times New Roman" w:hAnsi="Times New Roman"/>
          <w:b w:val="false"/>
          <w:bCs w:val="false"/>
        </w:rPr>
        <w:t xml:space="preserve">At the March meeting of the board, mention was made of a producer who was not labelling their produce correctly. Marshall had a discussion with this producer and they are now following the law regarding product labelling and are selling through the co-op again. There was some discussion about this. </w:t>
      </w:r>
    </w:p>
    <w:p>
      <w:pPr>
        <w:pStyle w:val="Normal"/>
        <w:rPr>
          <w:b w:val="false"/>
          <w:b w:val="false"/>
          <w:bCs w:val="false"/>
        </w:rPr>
      </w:pPr>
      <w:r>
        <w:rPr>
          <w:rFonts w:ascii="Times New Roman" w:hAnsi="Times New Roman"/>
          <w:b/>
          <w:bCs/>
        </w:rPr>
      </w:r>
    </w:p>
    <w:p>
      <w:pPr>
        <w:pStyle w:val="Normal"/>
        <w:rPr>
          <w:rFonts w:ascii="Times New Roman" w:hAnsi="Times New Roman"/>
          <w:b/>
          <w:b/>
          <w:bCs/>
        </w:rPr>
      </w:pPr>
      <w:r>
        <w:rPr>
          <w:rFonts w:ascii="Times New Roman" w:hAnsi="Times New Roman"/>
          <w:b/>
          <w:bCs/>
        </w:rPr>
        <w:t xml:space="preserve">11. Next Meeting – </w:t>
      </w:r>
      <w:r>
        <w:rPr>
          <w:rFonts w:ascii="Times New Roman" w:hAnsi="Times New Roman"/>
          <w:b w:val="false"/>
          <w:bCs w:val="false"/>
        </w:rPr>
        <w:t>Chris will send out a Doodle Poll for the date of the next meeting.</w:t>
      </w:r>
    </w:p>
    <w:p>
      <w:pPr>
        <w:pStyle w:val="Normal"/>
        <w:rPr>
          <w:b w:val="false"/>
          <w:b w:val="false"/>
          <w:bCs w:val="false"/>
        </w:rPr>
      </w:pPr>
      <w:r>
        <w:rPr>
          <w:rFonts w:ascii="Times New Roman" w:hAnsi="Times New Roman"/>
          <w:b/>
          <w:bCs/>
        </w:rPr>
      </w:r>
    </w:p>
    <w:p>
      <w:pPr>
        <w:pStyle w:val="Normal"/>
        <w:rPr>
          <w:b w:val="false"/>
          <w:b w:val="false"/>
          <w:bCs w:val="false"/>
        </w:rPr>
      </w:pPr>
      <w:r>
        <w:rPr>
          <w:rFonts w:ascii="Times New Roman" w:hAnsi="Times New Roman"/>
          <w:b/>
          <w:bCs/>
        </w:rPr>
      </w:r>
    </w:p>
    <w:sectPr>
      <w:headerReference w:type="default" r:id="rId2"/>
      <w:footerReference w:type="default" r:id="rId3"/>
      <w:type w:val="nextPage"/>
      <w:pgSz w:w="12240" w:h="15840"/>
      <w:pgMar w:left="1440" w:right="1440" w:gutter="0" w:header="850" w:top="1409" w:footer="1020" w:bottom="1579"/>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1</w:t>
    </w:r>
    <w:r>
      <w:rPr/>
      <w:fldChar w:fldCharType="end"/>
    </w:r>
    <w:r>
      <w:rPr/>
      <w:t xml:space="preserve"> </w:t>
    </w:r>
    <w:r>
      <w:rPr/>
      <w:t xml:space="preserve">of </w:t>
    </w:r>
    <w:r>
      <w:rPr/>
      <w:fldChar w:fldCharType="begin"/>
    </w:r>
    <w:r>
      <w:rPr/>
      <w:instrText xml:space="preserve">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Times New Roman" w:hAnsi="Times New Roman" w:eastAsia="Droid Sans Fallback" w:cs="FreeSans"/>
      <w:color w:val="00000A"/>
      <w:kern w:val="0"/>
      <w:sz w:val="24"/>
      <w:szCs w:val="20"/>
      <w:lang w:val="en-CA"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Times New Roman" w:hAnsi="Times New Roman" w:eastAsia="Droid Sans Fallback" w:cs="Mangal"/>
      <w:color w:val="00000A"/>
      <w:sz w:val="20"/>
      <w:szCs w:val="18"/>
      <w:lang w:eastAsia="zh-CN" w:bidi="hi-IN"/>
    </w:rPr>
  </w:style>
  <w:style w:type="character" w:styleId="CommentSubjectChar" w:customStyle="1">
    <w:name w:val="Comment Subject Char"/>
    <w:basedOn w:val="CommentTextChar"/>
    <w:qFormat/>
    <w:rPr>
      <w:rFonts w:ascii="Times New Roman" w:hAnsi="Times New Roman" w:eastAsia="Droid Sans Fallback" w:cs="Mangal"/>
      <w:b/>
      <w:bCs/>
      <w:color w:val="00000A"/>
      <w:sz w:val="20"/>
      <w:szCs w:val="18"/>
      <w:lang w:eastAsia="zh-CN" w:bidi="hi-IN"/>
    </w:rPr>
  </w:style>
  <w:style w:type="character" w:styleId="BalloonTextChar" w:customStyle="1">
    <w:name w:val="Balloon Text Char"/>
    <w:basedOn w:val="DefaultParagraphFont"/>
    <w:qFormat/>
    <w:rPr>
      <w:rFonts w:ascii="Segoe UI" w:hAnsi="Segoe UI" w:eastAsia="Droid Sans Fallback" w:cs="Mangal"/>
      <w:color w:val="00000A"/>
      <w:sz w:val="18"/>
      <w:szCs w:val="16"/>
      <w:lang w:eastAsia="zh-CN" w:bidi="hi-IN"/>
    </w:rPr>
  </w:style>
  <w:style w:type="character" w:styleId="NumberingSymbols" w:customStyle="1">
    <w:name w:val="Numbering Symbols"/>
    <w:qFormat/>
    <w:rPr/>
  </w:style>
  <w:style w:type="character" w:styleId="StrongEmphasis">
    <w:name w:val="Strong"/>
    <w:qFormat/>
    <w:rPr>
      <w:b/>
      <w:bCs/>
    </w:rPr>
  </w:style>
  <w:style w:type="paragraph" w:styleId="Heading" w:customStyle="1">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ListParagraph">
    <w:name w:val="List Paragraph"/>
    <w:basedOn w:val="Normal"/>
    <w:qFormat/>
    <w:pPr>
      <w:spacing w:before="0" w:after="0"/>
      <w:ind w:left="720" w:hanging="0"/>
      <w:contextualSpacing/>
    </w:pPr>
    <w:rPr>
      <w:rFonts w:cs="Mangal"/>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Mangal"/>
      <w:sz w:val="18"/>
      <w:szCs w:val="16"/>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Application>LibreOffice/7.4.0.1$Linux_X86_64 LibreOffice_project/40$Build-1</Application>
  <AppVersion>15.0000</AppVersion>
  <Pages>3</Pages>
  <Words>688</Words>
  <Characters>3417</Characters>
  <CharactersWithSpaces>4054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2021-10-08T14:44:00Z</dcterms:created>
  <dc:creator>Dan Cluff</dc:creator>
  <dc:description/>
  <dc:language>en-CA</dc:language>
  <cp:lastModifiedBy>Christopher Tanner</cp:lastModifiedBy>
  <cp:lastPrinted>2022-01-12T18:51:33Z</cp:lastPrinted>
  <dcterms:modified xsi:type="dcterms:W3CDTF">2022-07-08T10:54:46Z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