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40"/>
          <w:szCs w:val="40"/>
        </w:rPr>
      </w:pPr>
      <w:r>
        <w:rPr>
          <w:b/>
          <w:sz w:val="40"/>
          <w:szCs w:val="40"/>
        </w:rPr>
        <w:t>OVFC Board Meeting</w:t>
      </w:r>
    </w:p>
    <w:p>
      <w:pPr>
        <w:pStyle w:val="Normal"/>
        <w:jc w:val="center"/>
        <w:rPr>
          <w:b/>
          <w:b/>
          <w:sz w:val="40"/>
          <w:szCs w:val="40"/>
        </w:rPr>
      </w:pPr>
      <w:r>
        <w:rPr>
          <w:b/>
          <w:sz w:val="40"/>
          <w:szCs w:val="40"/>
        </w:rPr>
        <w:t>Minutes</w:t>
      </w:r>
    </w:p>
    <w:p>
      <w:pPr>
        <w:pStyle w:val="Normal"/>
        <w:jc w:val="center"/>
        <w:rPr>
          <w:b/>
          <w:b/>
          <w:sz w:val="40"/>
          <w:szCs w:val="40"/>
        </w:rPr>
      </w:pPr>
      <w:r>
        <w:rPr>
          <w:b/>
          <w:sz w:val="40"/>
          <w:szCs w:val="40"/>
        </w:rPr>
        <w:t>Monday November 14, 2022</w:t>
      </w:r>
    </w:p>
    <w:p>
      <w:pPr>
        <w:pStyle w:val="Normal"/>
        <w:jc w:val="center"/>
        <w:rPr/>
      </w:pPr>
      <w:r>
        <w:rPr>
          <w:b/>
          <w:sz w:val="40"/>
          <w:szCs w:val="40"/>
        </w:rPr>
        <w:t>1:30 pm</w:t>
      </w:r>
    </w:p>
    <w:p>
      <w:pPr>
        <w:pStyle w:val="Normal"/>
        <w:jc w:val="center"/>
        <w:rPr>
          <w:b/>
          <w:b/>
          <w:sz w:val="40"/>
          <w:szCs w:val="40"/>
        </w:rPr>
      </w:pPr>
      <w:r>
        <w:rPr>
          <w:b/>
          <w:sz w:val="40"/>
          <w:szCs w:val="40"/>
        </w:rPr>
      </w:r>
    </w:p>
    <w:p>
      <w:pPr>
        <w:pStyle w:val="Normal"/>
        <w:jc w:val="center"/>
        <w:rPr>
          <w:b/>
          <w:b/>
          <w:sz w:val="32"/>
          <w:szCs w:val="32"/>
        </w:rPr>
      </w:pPr>
      <w:r>
        <w:rPr>
          <w:b/>
          <w:sz w:val="32"/>
          <w:szCs w:val="32"/>
        </w:rPr>
        <w:t>Via Zoom</w:t>
      </w:r>
    </w:p>
    <w:p>
      <w:pPr>
        <w:pStyle w:val="Normal"/>
        <w:jc w:val="center"/>
        <w:rPr/>
      </w:pPr>
      <w:r>
        <w:rPr/>
      </w:r>
    </w:p>
    <w:p>
      <w:pPr>
        <w:pStyle w:val="Normal"/>
        <w:jc w:val="center"/>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t xml:space="preserve">In attendance: </w:t>
      </w:r>
      <w:r>
        <w:rPr>
          <w:rFonts w:eastAsia="Droid Sans Fallback" w:cs="FreeSans"/>
          <w:color w:val="00000A"/>
          <w:sz w:val="24"/>
          <w:szCs w:val="24"/>
          <w:lang w:val="en-CA" w:eastAsia="zh-CN" w:bidi="hi-IN"/>
        </w:rPr>
        <w:t>Connie, Perri-Rae, Chris, Marshall, Ashleigh, Dianne, Joanne</w:t>
      </w:r>
    </w:p>
    <w:p>
      <w:pPr>
        <w:pStyle w:val="Normal"/>
        <w:rPr>
          <w:rFonts w:ascii="Times New Roman" w:hAnsi="Times New Roman"/>
          <w:sz w:val="24"/>
          <w:szCs w:val="24"/>
        </w:rPr>
      </w:pPr>
      <w:r>
        <w:rPr>
          <w:rFonts w:eastAsia="Droid Sans Fallback" w:cs="FreeSans"/>
          <w:color w:val="00000A"/>
          <w:sz w:val="24"/>
          <w:szCs w:val="24"/>
          <w:lang w:val="en-CA" w:eastAsia="zh-CN" w:bidi="hi-IN"/>
        </w:rPr>
        <w:t>Regrets: Cheryl, Cara, Emily, Sarah</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b/>
          <w:bCs/>
          <w:sz w:val="24"/>
          <w:szCs w:val="24"/>
        </w:rPr>
        <w:t>1. Meeting Administration</w:t>
      </w:r>
    </w:p>
    <w:p>
      <w:pPr>
        <w:pStyle w:val="Normal"/>
        <w:numPr>
          <w:ilvl w:val="0"/>
          <w:numId w:val="1"/>
        </w:numPr>
        <w:rPr>
          <w:rFonts w:ascii="Times New Roman" w:hAnsi="Times New Roman"/>
          <w:sz w:val="24"/>
          <w:szCs w:val="24"/>
        </w:rPr>
      </w:pPr>
      <w:r>
        <w:rPr>
          <w:sz w:val="24"/>
          <w:szCs w:val="24"/>
        </w:rPr>
        <w:t>The agenda was approved.</w:t>
      </w:r>
    </w:p>
    <w:p>
      <w:pPr>
        <w:pStyle w:val="Normal"/>
        <w:numPr>
          <w:ilvl w:val="0"/>
          <w:numId w:val="1"/>
        </w:numPr>
        <w:rPr>
          <w:rFonts w:ascii="Times New Roman" w:hAnsi="Times New Roman"/>
          <w:sz w:val="24"/>
          <w:szCs w:val="24"/>
        </w:rPr>
      </w:pPr>
      <w:r>
        <w:rPr>
          <w:sz w:val="24"/>
          <w:szCs w:val="24"/>
        </w:rPr>
        <w:t>The minutes of the October 4 meeting were approved.</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b/>
          <w:bCs/>
          <w:sz w:val="24"/>
          <w:szCs w:val="24"/>
        </w:rPr>
        <w:t>2. Order Review</w:t>
      </w:r>
    </w:p>
    <w:p>
      <w:pPr>
        <w:pStyle w:val="Normal"/>
        <w:numPr>
          <w:ilvl w:val="0"/>
          <w:numId w:val="2"/>
        </w:numPr>
        <w:rPr/>
      </w:pPr>
      <w:r>
        <w:rPr/>
        <w:t xml:space="preserve">Cheryl reported that sales for October were $9,752.68 compared to $12,773 last year. 71 customers ordered from 39 producers. </w:t>
      </w:r>
    </w:p>
    <w:p>
      <w:pPr>
        <w:pStyle w:val="Normal"/>
        <w:numPr>
          <w:ilvl w:val="0"/>
          <w:numId w:val="2"/>
        </w:numPr>
        <w:rPr/>
      </w:pPr>
      <w:r>
        <w:rPr/>
        <w:t xml:space="preserve">15 people signed up and 1 paid and ordered.  </w:t>
      </w:r>
    </w:p>
    <w:p>
      <w:pPr>
        <w:pStyle w:val="Normal"/>
        <w:numPr>
          <w:ilvl w:val="0"/>
          <w:numId w:val="2"/>
        </w:numPr>
        <w:rPr/>
      </w:pPr>
      <w:r>
        <w:rPr/>
        <w:t xml:space="preserve">Break-even point for sale is now higher than $10,000/month due to increased costs. </w:t>
      </w:r>
    </w:p>
    <w:p>
      <w:pPr>
        <w:pStyle w:val="Normal"/>
        <w:numPr>
          <w:ilvl w:val="0"/>
          <w:numId w:val="2"/>
        </w:numPr>
        <w:rPr/>
      </w:pPr>
      <w:r>
        <w:rPr/>
        <w:t xml:space="preserve">Ashleigh mentioned that the Deep River orders are so large that they just fit into Ashleigh and Chris’s vehicles. She will investigate obtaining a trailer to help with the delivery. </w:t>
      </w:r>
    </w:p>
    <w:p>
      <w:pPr>
        <w:pStyle w:val="Normal"/>
        <w:rPr/>
      </w:pPr>
      <w:r>
        <w:rPr/>
      </w:r>
    </w:p>
    <w:p>
      <w:pPr>
        <w:pStyle w:val="Normal"/>
        <w:rPr>
          <w:b/>
          <w:b/>
          <w:bCs/>
        </w:rPr>
      </w:pPr>
      <w:r>
        <w:rPr>
          <w:b/>
          <w:bCs/>
        </w:rPr>
        <w:t>3. Making your Food Dollar go Further</w:t>
      </w:r>
    </w:p>
    <w:p>
      <w:pPr>
        <w:pStyle w:val="Normal"/>
        <w:numPr>
          <w:ilvl w:val="0"/>
          <w:numId w:val="3"/>
        </w:numPr>
        <w:rPr>
          <w:b/>
          <w:b/>
          <w:bCs/>
        </w:rPr>
      </w:pPr>
      <w:r>
        <w:rPr>
          <w:b w:val="false"/>
          <w:bCs w:val="false"/>
        </w:rPr>
        <w:t>There was some discussion on this topic. The next newsletter should have an article on ho</w:t>
      </w:r>
      <w:r>
        <w:rPr>
          <w:b w:val="false"/>
          <w:bCs w:val="false"/>
        </w:rPr>
        <w:t>w</w:t>
      </w:r>
      <w:r>
        <w:rPr>
          <w:b w:val="false"/>
          <w:bCs w:val="false"/>
        </w:rPr>
        <w:t xml:space="preserve"> to make your food dollar go further. </w:t>
      </w:r>
    </w:p>
    <w:p>
      <w:pPr>
        <w:pStyle w:val="Normal"/>
        <w:numPr>
          <w:ilvl w:val="0"/>
          <w:numId w:val="3"/>
        </w:numPr>
        <w:rPr>
          <w:b/>
          <w:b/>
          <w:bCs/>
        </w:rPr>
      </w:pPr>
      <w:r>
        <w:rPr>
          <w:b w:val="false"/>
          <w:bCs w:val="false"/>
        </w:rPr>
        <w:t xml:space="preserve">Ashleigh reported that the Paula Recipe Book will have a section on intelligent food buying. </w:t>
      </w:r>
    </w:p>
    <w:p>
      <w:pPr>
        <w:pStyle w:val="Normal"/>
        <w:numPr>
          <w:ilvl w:val="0"/>
          <w:numId w:val="3"/>
        </w:numPr>
        <w:rPr>
          <w:b/>
          <w:b/>
          <w:bCs/>
        </w:rPr>
      </w:pPr>
      <w:r>
        <w:rPr>
          <w:b w:val="false"/>
          <w:bCs w:val="false"/>
        </w:rPr>
        <w:t>One suggestion was: keep your vegetable peelings to make br</w:t>
      </w:r>
      <w:r>
        <w:rPr>
          <w:b w:val="false"/>
          <w:bCs w:val="false"/>
        </w:rPr>
        <w:t>o</w:t>
      </w:r>
      <w:r>
        <w:rPr>
          <w:b w:val="false"/>
          <w:bCs w:val="false"/>
        </w:rPr>
        <w:t xml:space="preserve">th. </w:t>
      </w:r>
    </w:p>
    <w:p>
      <w:pPr>
        <w:pStyle w:val="Normal"/>
        <w:rPr>
          <w:b/>
          <w:b/>
          <w:bCs/>
        </w:rPr>
      </w:pPr>
      <w:r>
        <w:rPr>
          <w:b/>
          <w:bCs/>
        </w:rPr>
      </w:r>
    </w:p>
    <w:p>
      <w:pPr>
        <w:pStyle w:val="Normal"/>
        <w:rPr>
          <w:b/>
          <w:b/>
          <w:bCs/>
        </w:rPr>
      </w:pPr>
      <w:r>
        <w:rPr>
          <w:b/>
          <w:bCs/>
        </w:rPr>
        <w:t>4. Financial</w:t>
      </w:r>
    </w:p>
    <w:p>
      <w:pPr>
        <w:pStyle w:val="Normal"/>
        <w:numPr>
          <w:ilvl w:val="0"/>
          <w:numId w:val="4"/>
        </w:numPr>
        <w:rPr>
          <w:b w:val="false"/>
          <w:b w:val="false"/>
          <w:bCs w:val="false"/>
        </w:rPr>
      </w:pPr>
      <w:r>
        <w:rPr>
          <w:b w:val="false"/>
          <w:bCs w:val="false"/>
        </w:rPr>
        <w:t>Joanne presented the financial report for the 3</w:t>
      </w:r>
      <w:r>
        <w:rPr>
          <w:b w:val="false"/>
          <w:bCs w:val="false"/>
          <w:vertAlign w:val="superscript"/>
        </w:rPr>
        <w:t>rd</w:t>
      </w:r>
      <w:r>
        <w:rPr>
          <w:b w:val="false"/>
          <w:bCs w:val="false"/>
        </w:rPr>
        <w:t xml:space="preserve"> quarter 2022. The loss to date is around $9,000, but grants are still coming in, so it isn’t as bad as it looks. We are still spending more than we make.  </w:t>
      </w:r>
    </w:p>
    <w:p>
      <w:pPr>
        <w:pStyle w:val="Normal"/>
        <w:numPr>
          <w:ilvl w:val="0"/>
          <w:numId w:val="4"/>
        </w:numPr>
        <w:rPr>
          <w:b w:val="false"/>
          <w:b w:val="false"/>
          <w:bCs w:val="false"/>
        </w:rPr>
      </w:pPr>
      <w:r>
        <w:rPr>
          <w:b w:val="false"/>
          <w:bCs w:val="false"/>
        </w:rPr>
        <w:t>The Career Fair will not cost us anything due to grants and other support.</w:t>
      </w:r>
    </w:p>
    <w:p>
      <w:pPr>
        <w:pStyle w:val="Normal"/>
        <w:numPr>
          <w:ilvl w:val="0"/>
          <w:numId w:val="4"/>
        </w:numPr>
        <w:rPr>
          <w:b w:val="false"/>
          <w:b w:val="false"/>
          <w:bCs w:val="false"/>
        </w:rPr>
      </w:pPr>
      <w:r>
        <w:rPr>
          <w:b w:val="false"/>
          <w:bCs w:val="false"/>
        </w:rPr>
        <w:t xml:space="preserve">The Open Farms Day will cost a little. </w:t>
      </w:r>
    </w:p>
    <w:p>
      <w:pPr>
        <w:pStyle w:val="Normal"/>
        <w:numPr>
          <w:ilvl w:val="0"/>
          <w:numId w:val="4"/>
        </w:numPr>
        <w:rPr>
          <w:b w:val="false"/>
          <w:b w:val="false"/>
          <w:bCs w:val="false"/>
        </w:rPr>
      </w:pPr>
      <w:r>
        <w:rPr>
          <w:b w:val="false"/>
          <w:bCs w:val="false"/>
        </w:rPr>
        <w:t xml:space="preserve">Our bank balance is low but we should be in a better position by November 30. </w:t>
      </w:r>
    </w:p>
    <w:p>
      <w:pPr>
        <w:pStyle w:val="Normal"/>
        <w:numPr>
          <w:ilvl w:val="0"/>
          <w:numId w:val="4"/>
        </w:numPr>
        <w:rPr>
          <w:b w:val="false"/>
          <w:b w:val="false"/>
          <w:bCs w:val="false"/>
        </w:rPr>
      </w:pPr>
      <w:r>
        <w:rPr>
          <w:b w:val="false"/>
          <w:bCs w:val="false"/>
        </w:rPr>
        <w:t xml:space="preserve">Local Food Market is increasing their prices. Joanne looked at other firms offering similar services but they are more expensive than LFM. </w:t>
      </w:r>
    </w:p>
    <w:p>
      <w:pPr>
        <w:pStyle w:val="Normal"/>
        <w:rPr>
          <w:b w:val="false"/>
          <w:b w:val="false"/>
          <w:bCs w:val="false"/>
        </w:rPr>
      </w:pPr>
      <w:r>
        <w:rPr>
          <w:b/>
          <w:bCs/>
        </w:rPr>
      </w:r>
      <w:r>
        <w:br w:type="page"/>
      </w:r>
    </w:p>
    <w:p>
      <w:pPr>
        <w:pStyle w:val="Normal"/>
        <w:rPr>
          <w:b/>
          <w:b/>
          <w:bCs/>
        </w:rPr>
      </w:pPr>
      <w:r>
        <w:rPr>
          <w:b/>
          <w:bCs/>
        </w:rPr>
        <w:t>5. Tourism</w:t>
      </w:r>
    </w:p>
    <w:p>
      <w:pPr>
        <w:pStyle w:val="Normal"/>
        <w:numPr>
          <w:ilvl w:val="0"/>
          <w:numId w:val="5"/>
        </w:numPr>
        <w:rPr>
          <w:b w:val="false"/>
          <w:b w:val="false"/>
          <w:bCs w:val="false"/>
        </w:rPr>
      </w:pPr>
      <w:r>
        <w:rPr>
          <w:b w:val="false"/>
          <w:bCs w:val="false"/>
        </w:rPr>
        <w:t>The Culinary Tourism Workshop will take place on November 23 at the Eagle’s Nest. Connie and Dianne will attend on behalf of the Co-op.</w:t>
      </w:r>
    </w:p>
    <w:p>
      <w:pPr>
        <w:pStyle w:val="Normal"/>
        <w:numPr>
          <w:ilvl w:val="0"/>
          <w:numId w:val="5"/>
        </w:numPr>
        <w:rPr>
          <w:b w:val="false"/>
          <w:b w:val="false"/>
          <w:bCs w:val="false"/>
        </w:rPr>
      </w:pPr>
      <w:r>
        <w:rPr>
          <w:b w:val="false"/>
          <w:bCs w:val="false"/>
        </w:rPr>
        <w:t>Chris will sign us up for membership in the Ottawa Valley Tourism Association.</w:t>
      </w:r>
    </w:p>
    <w:p>
      <w:pPr>
        <w:pStyle w:val="Normal"/>
        <w:rPr>
          <w:b w:val="false"/>
          <w:b w:val="false"/>
          <w:bCs w:val="false"/>
        </w:rPr>
      </w:pPr>
      <w:r>
        <w:rPr>
          <w:b w:val="false"/>
          <w:bCs w:val="false"/>
        </w:rPr>
      </w:r>
    </w:p>
    <w:p>
      <w:pPr>
        <w:pStyle w:val="Normal"/>
        <w:rPr>
          <w:b/>
          <w:b/>
          <w:bCs/>
        </w:rPr>
      </w:pPr>
      <w:r>
        <w:rPr>
          <w:b/>
          <w:bCs/>
        </w:rPr>
        <w:t>6. Board Recruitment</w:t>
      </w:r>
    </w:p>
    <w:p>
      <w:pPr>
        <w:pStyle w:val="Normal"/>
        <w:ind w:left="720" w:hanging="0"/>
        <w:rPr>
          <w:b w:val="false"/>
          <w:b w:val="false"/>
          <w:bCs w:val="false"/>
        </w:rPr>
      </w:pPr>
      <w:r>
        <w:rPr>
          <w:b w:val="false"/>
          <w:bCs w:val="false"/>
        </w:rPr>
        <w:t xml:space="preserve">Marshall stated that since the Co-op has a good reputation now, and since food is important and a good topic of discussion, there are a number of good reasons for people to join our board. We should start advertising for new board members now. </w:t>
      </w:r>
    </w:p>
    <w:p>
      <w:pPr>
        <w:pStyle w:val="Normal"/>
        <w:jc w:val="center"/>
        <w:rPr>
          <w:b/>
          <w:b/>
          <w:bCs/>
        </w:rPr>
      </w:pPr>
      <w:r>
        <w:rPr>
          <w:b/>
          <w:bCs/>
        </w:rPr>
      </w:r>
    </w:p>
    <w:p>
      <w:pPr>
        <w:pStyle w:val="Normal"/>
        <w:jc w:val="left"/>
        <w:rPr>
          <w:b/>
          <w:b/>
          <w:bCs/>
        </w:rPr>
      </w:pPr>
      <w:r>
        <w:rPr>
          <w:b/>
          <w:bCs/>
        </w:rPr>
        <w:t>7. Event Planning</w:t>
      </w:r>
    </w:p>
    <w:p>
      <w:pPr>
        <w:pStyle w:val="Normal"/>
        <w:ind w:left="720" w:hanging="0"/>
        <w:jc w:val="left"/>
        <w:rPr>
          <w:b w:val="false"/>
          <w:b w:val="false"/>
          <w:bCs w:val="false"/>
        </w:rPr>
      </w:pPr>
      <w:r>
        <w:rPr>
          <w:b w:val="false"/>
          <w:bCs w:val="false"/>
        </w:rPr>
        <w:t>Connie suggested that we should have a Co-op Community  Event in the spring. This event could have:</w:t>
      </w:r>
    </w:p>
    <w:p>
      <w:pPr>
        <w:pStyle w:val="Normal"/>
        <w:numPr>
          <w:ilvl w:val="0"/>
          <w:numId w:val="6"/>
        </w:numPr>
        <w:jc w:val="left"/>
        <w:rPr>
          <w:b w:val="false"/>
          <w:b w:val="false"/>
          <w:bCs w:val="false"/>
        </w:rPr>
      </w:pPr>
      <w:r>
        <w:rPr>
          <w:b w:val="false"/>
          <w:bCs w:val="false"/>
        </w:rPr>
        <w:t>producers showing off their wares</w:t>
      </w:r>
    </w:p>
    <w:p>
      <w:pPr>
        <w:pStyle w:val="Normal"/>
        <w:numPr>
          <w:ilvl w:val="0"/>
          <w:numId w:val="6"/>
        </w:numPr>
        <w:jc w:val="left"/>
        <w:rPr>
          <w:b w:val="false"/>
          <w:b w:val="false"/>
          <w:bCs w:val="false"/>
        </w:rPr>
      </w:pPr>
      <w:r>
        <w:rPr>
          <w:b w:val="false"/>
          <w:bCs w:val="false"/>
        </w:rPr>
        <w:t>entertainment (Perri-Rae’s brother is a possibility)</w:t>
      </w:r>
    </w:p>
    <w:p>
      <w:pPr>
        <w:pStyle w:val="Normal"/>
        <w:numPr>
          <w:ilvl w:val="0"/>
          <w:numId w:val="6"/>
        </w:numPr>
        <w:jc w:val="left"/>
        <w:rPr>
          <w:b w:val="false"/>
          <w:b w:val="false"/>
          <w:bCs w:val="false"/>
        </w:rPr>
      </w:pPr>
      <w:r>
        <w:rPr>
          <w:b w:val="false"/>
          <w:bCs w:val="false"/>
        </w:rPr>
        <w:t>allow people to meet and great the board and other members.</w:t>
      </w:r>
    </w:p>
    <w:p>
      <w:pPr>
        <w:pStyle w:val="Normal"/>
        <w:numPr>
          <w:ilvl w:val="0"/>
          <w:numId w:val="6"/>
        </w:numPr>
        <w:jc w:val="left"/>
        <w:rPr>
          <w:b w:val="false"/>
          <w:b w:val="false"/>
          <w:bCs w:val="false"/>
        </w:rPr>
      </w:pPr>
      <w:r>
        <w:rPr>
          <w:b w:val="false"/>
          <w:bCs w:val="false"/>
        </w:rPr>
        <w:t>discussions on growing your own vegetable garden</w:t>
      </w:r>
    </w:p>
    <w:p>
      <w:pPr>
        <w:pStyle w:val="Normal"/>
        <w:numPr>
          <w:ilvl w:val="0"/>
          <w:numId w:val="6"/>
        </w:numPr>
        <w:jc w:val="left"/>
        <w:rPr>
          <w:b w:val="false"/>
          <w:b w:val="false"/>
          <w:bCs w:val="false"/>
        </w:rPr>
      </w:pPr>
      <w:r>
        <w:rPr>
          <w:b w:val="false"/>
          <w:bCs w:val="false"/>
        </w:rPr>
        <w:t>a guest speaker on issues around food production in Ontario.</w:t>
      </w:r>
    </w:p>
    <w:p>
      <w:pPr>
        <w:pStyle w:val="Normal"/>
        <w:jc w:val="left"/>
        <w:rPr>
          <w:b w:val="false"/>
          <w:b w:val="false"/>
          <w:bCs w:val="false"/>
        </w:rPr>
      </w:pPr>
      <w:r>
        <w:rPr>
          <w:b w:val="false"/>
          <w:bCs w:val="false"/>
        </w:rPr>
      </w:r>
    </w:p>
    <w:p>
      <w:pPr>
        <w:pStyle w:val="Normal"/>
        <w:ind w:left="720" w:hanging="0"/>
        <w:jc w:val="left"/>
        <w:rPr>
          <w:b w:val="false"/>
          <w:b w:val="false"/>
          <w:bCs w:val="false"/>
        </w:rPr>
      </w:pPr>
      <w:r>
        <w:rPr>
          <w:b w:val="false"/>
          <w:bCs w:val="false"/>
        </w:rPr>
        <w:t xml:space="preserve">Suggested date and place are: Saturday March 18 at the Eagle’s Nest in Eganville. </w:t>
      </w:r>
    </w:p>
    <w:p>
      <w:pPr>
        <w:pStyle w:val="Normal"/>
        <w:ind w:left="720" w:hanging="0"/>
        <w:jc w:val="left"/>
        <w:rPr>
          <w:b w:val="false"/>
          <w:b w:val="false"/>
          <w:bCs w:val="false"/>
        </w:rPr>
      </w:pPr>
      <w:r>
        <w:rPr>
          <w:b w:val="false"/>
          <w:bCs w:val="false"/>
        </w:rPr>
      </w:r>
    </w:p>
    <w:p>
      <w:pPr>
        <w:pStyle w:val="Normal"/>
        <w:ind w:left="0" w:hanging="0"/>
        <w:jc w:val="left"/>
        <w:rPr>
          <w:b/>
          <w:b/>
          <w:bCs/>
        </w:rPr>
      </w:pPr>
      <w:r>
        <w:rPr>
          <w:b/>
          <w:bCs/>
        </w:rPr>
        <w:t>8. Career Fair Video</w:t>
      </w:r>
    </w:p>
    <w:p>
      <w:pPr>
        <w:pStyle w:val="Normal"/>
        <w:numPr>
          <w:ilvl w:val="0"/>
          <w:numId w:val="7"/>
        </w:numPr>
        <w:jc w:val="left"/>
        <w:rPr>
          <w:b w:val="false"/>
          <w:b w:val="false"/>
          <w:bCs w:val="false"/>
        </w:rPr>
      </w:pPr>
      <w:r>
        <w:rPr>
          <w:b w:val="false"/>
          <w:bCs w:val="false"/>
        </w:rPr>
        <w:t xml:space="preserve">There will be an event to launch the Career Fair Video, possibly at Fellowes High School. Marshall has contacted Sandi Theilheimer regarding this. The target audience is people who were involved in organizing and attending this event. </w:t>
      </w:r>
    </w:p>
    <w:p>
      <w:pPr>
        <w:pStyle w:val="Normal"/>
        <w:numPr>
          <w:ilvl w:val="0"/>
          <w:numId w:val="7"/>
        </w:numPr>
        <w:jc w:val="left"/>
        <w:rPr>
          <w:b w:val="false"/>
          <w:b w:val="false"/>
          <w:bCs w:val="false"/>
        </w:rPr>
      </w:pPr>
      <w:r>
        <w:rPr>
          <w:b w:val="false"/>
          <w:bCs w:val="false"/>
        </w:rPr>
        <w:t xml:space="preserve">This video can also be shown at libraries around the county. The more showings the better. </w:t>
      </w:r>
    </w:p>
    <w:p>
      <w:pPr>
        <w:pStyle w:val="Normal"/>
        <w:jc w:val="left"/>
        <w:rPr>
          <w:b w:val="false"/>
          <w:b w:val="false"/>
          <w:bCs w:val="false"/>
        </w:rPr>
      </w:pPr>
      <w:r>
        <w:rPr>
          <w:b w:val="false"/>
          <w:bCs w:val="false"/>
        </w:rPr>
      </w:r>
    </w:p>
    <w:p>
      <w:pPr>
        <w:pStyle w:val="Normal"/>
        <w:jc w:val="left"/>
        <w:rPr>
          <w:b/>
          <w:b/>
          <w:bCs/>
        </w:rPr>
      </w:pPr>
      <w:r>
        <w:rPr>
          <w:b/>
          <w:bCs/>
        </w:rPr>
        <w:t xml:space="preserve">9. Next Meeting: </w:t>
      </w:r>
      <w:r>
        <w:rPr>
          <w:b w:val="false"/>
          <w:bCs w:val="false"/>
        </w:rPr>
        <w:t>Tuesday January 10 starting at 7:00 pm.</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ind w:left="720" w:hanging="0"/>
        <w:jc w:val="left"/>
        <w:rPr>
          <w:b w:val="false"/>
          <w:b w:val="false"/>
          <w:bCs w:val="false"/>
        </w:rPr>
      </w:pPr>
      <w:r>
        <w:rPr>
          <w:b w:val="false"/>
          <w:bCs w:val="false"/>
        </w:rPr>
        <w:t xml:space="preserve"> </w:t>
      </w:r>
    </w:p>
    <w:p>
      <w:pPr>
        <w:pStyle w:val="Normal"/>
        <w:ind w:left="720" w:hanging="0"/>
        <w:jc w:val="left"/>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r>
    </w:p>
    <w:sectPr>
      <w:headerReference w:type="default" r:id="rId2"/>
      <w:footerReference w:type="default" r:id="rId3"/>
      <w:type w:val="nextPage"/>
      <w:pgSz w:w="12240" w:h="15840"/>
      <w:pgMar w:left="1440" w:right="1440" w:gutter="0" w:header="850" w:top="1409" w:footer="1020" w:bottom="157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2</w:t>
    </w:r>
    <w:r>
      <w:rPr/>
      <w:fldChar w:fldCharType="end"/>
    </w:r>
    <w:r>
      <w:rPr/>
      <w:t xml:space="preserve"> </w:t>
    </w:r>
    <w:r>
      <w:rPr/>
      <w:t xml:space="preserve">of </w:t>
    </w:r>
    <w:r>
      <w:rPr/>
      <w:fldChar w:fldCharType="begin"/>
    </w:r>
    <w:r>
      <w:rPr/>
      <w:instrText xml:space="preserve">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C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Droid Sans Fallback" w:cs="FreeSans"/>
      <w:color w:val="00000A"/>
      <w:kern w:val="0"/>
      <w:sz w:val="24"/>
      <w:szCs w:val="20"/>
      <w:lang w:val="en-CA" w:eastAsia="zh-CN" w:bidi="hi-IN"/>
    </w:rPr>
  </w:style>
  <w:style w:type="paragraph" w:styleId="Heading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FootnoteCharacters">
    <w:name w:val="Footnote Characters"/>
    <w:uiPriority w:val="99"/>
    <w:unhideWhenUsed/>
    <w:qFormat/>
    <w:rPr>
      <w:vertAlign w:val="superscript"/>
    </w:rPr>
  </w:style>
  <w:style w:type="character" w:styleId="FootnoteAnchor">
    <w:name w:val="Footnote Reference"/>
    <w:rPr>
      <w:vertAlign w:val="superscript"/>
    </w:rPr>
  </w:style>
  <w:style w:type="character" w:styleId="EndnoteTextChar">
    <w:name w:val="Endnote Text Char"/>
    <w:uiPriority w:val="99"/>
    <w:qFormat/>
    <w:rPr>
      <w:sz w:val="20"/>
    </w:rPr>
  </w:style>
  <w:style w:type="character" w:styleId="EndnoteCharacters">
    <w:name w:val="Endnote Characters"/>
    <w:uiPriority w:val="99"/>
    <w:semiHidden/>
    <w:unhideWhenUsed/>
    <w:qFormat/>
    <w:rPr>
      <w:vertAlign w:val="superscript"/>
    </w:rPr>
  </w:style>
  <w:style w:type="character" w:styleId="EndnoteAnchor">
    <w:name w:val="Endnote Reference"/>
    <w:rPr>
      <w:vertAlign w:val="superscript"/>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Times New Roman" w:hAnsi="Times New Roman" w:eastAsia="Droid Sans Fallback" w:cs="Mangal"/>
      <w:color w:val="00000A"/>
      <w:sz w:val="20"/>
      <w:szCs w:val="18"/>
      <w:lang w:eastAsia="zh-CN" w:bidi="hi-IN"/>
    </w:rPr>
  </w:style>
  <w:style w:type="character" w:styleId="CommentSubjectChar" w:customStyle="1">
    <w:name w:val="Comment Subject Char"/>
    <w:basedOn w:val="CommentTextChar"/>
    <w:qFormat/>
    <w:rPr>
      <w:rFonts w:ascii="Times New Roman" w:hAnsi="Times New Roman" w:eastAsia="Droid Sans Fallback" w:cs="Mangal"/>
      <w:b/>
      <w:bCs/>
      <w:color w:val="00000A"/>
      <w:sz w:val="20"/>
      <w:szCs w:val="18"/>
      <w:lang w:eastAsia="zh-CN" w:bidi="hi-IN"/>
    </w:rPr>
  </w:style>
  <w:style w:type="character" w:styleId="BalloonTextChar" w:customStyle="1">
    <w:name w:val="Balloon Text Char"/>
    <w:basedOn w:val="DefaultParagraphFont"/>
    <w:qFormat/>
    <w:rPr>
      <w:rFonts w:ascii="Segoe UI" w:hAnsi="Segoe UI" w:eastAsia="Droid Sans Fallback" w:cs="Mangal"/>
      <w:color w:val="00000A"/>
      <w:sz w:val="18"/>
      <w:szCs w:val="16"/>
      <w:lang w:eastAsia="zh-CN" w:bidi="hi-IN"/>
    </w:rPr>
  </w:style>
  <w:style w:type="character" w:styleId="NumberingSymbols" w:customStyle="1">
    <w:name w:val="Numbering Symbols"/>
    <w:qFormat/>
    <w:rPr/>
  </w:style>
  <w:style w:type="character" w:styleId="Strong">
    <w:name w:val="Strong"/>
    <w:qFormat/>
    <w:rPr>
      <w:b/>
      <w:bCs/>
    </w:rPr>
  </w:style>
  <w:style w:type="paragraph" w:styleId="Heading" w:customStyle="1">
    <w:name w:val="Heading"/>
    <w:basedOn w:val="Normal"/>
    <w:next w:val="TextBody"/>
    <w:qFormat/>
    <w:pPr>
      <w:keepNext w:val="true"/>
      <w:spacing w:before="240" w:after="120"/>
    </w:pPr>
    <w:rPr>
      <w:rFonts w:ascii="Liberation Sans" w:hAnsi="Liberation Sans" w:eastAsia="Tahoma"/>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Cs w:val="24"/>
    </w:rPr>
  </w:style>
  <w:style w:type="paragraph" w:styleId="Index" w:customStyle="1">
    <w:name w:val="Index"/>
    <w:basedOn w:val="Normal"/>
    <w:qFormat/>
    <w:pPr>
      <w:suppressLineNumbers/>
    </w:pPr>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Tahoma"/>
      <w:color w:val="auto"/>
      <w:kern w:val="0"/>
      <w:sz w:val="22"/>
      <w:szCs w:val="22"/>
      <w:lang w:val="en-CA" w:eastAsia="en-US" w:bidi="ar-SA"/>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ootnote">
    <w:name w:val="Footnote Text"/>
    <w:basedOn w:val="Normal"/>
    <w:uiPriority w:val="99"/>
    <w:semiHidden/>
    <w:unhideWhenUsed/>
    <w:pPr>
      <w:spacing w:lineRule="auto" w:line="240" w:before="0" w:after="40"/>
    </w:pPr>
    <w:rPr>
      <w:sz w:val="18"/>
    </w:rPr>
  </w:style>
  <w:style w:type="paragraph" w:styleId="Endnote">
    <w:name w:val="Endnote Text"/>
    <w:basedOn w:val="Normal"/>
    <w:uiPriority w:val="99"/>
    <w:semiHidden/>
    <w:unhideWhenUsed/>
    <w:pPr>
      <w:spacing w:lineRule="auto" w:line="240" w:before="0" w:after="0"/>
    </w:pPr>
    <w:rPr>
      <w:sz w:val="20"/>
    </w:rPr>
  </w:style>
  <w:style w:type="paragraph" w:styleId="Contents1">
    <w:name w:val="TOC 1"/>
    <w:basedOn w:val="Normal"/>
    <w:uiPriority w:val="39"/>
    <w:unhideWhenUsed/>
    <w:pPr>
      <w:spacing w:before="0" w:after="57"/>
      <w:ind w:left="0" w:right="0" w:hanging="0"/>
    </w:pPr>
    <w:rPr/>
  </w:style>
  <w:style w:type="paragraph" w:styleId="Contents2">
    <w:name w:val="TOC 2"/>
    <w:basedOn w:val="Normal"/>
    <w:uiPriority w:val="39"/>
    <w:unhideWhenUsed/>
    <w:pPr>
      <w:spacing w:before="0" w:after="57"/>
      <w:ind w:left="283" w:right="0" w:hanging="0"/>
    </w:pPr>
    <w:rPr/>
  </w:style>
  <w:style w:type="paragraph" w:styleId="Contents3">
    <w:name w:val="TOC 3"/>
    <w:basedOn w:val="Normal"/>
    <w:uiPriority w:val="39"/>
    <w:unhideWhenUsed/>
    <w:pPr>
      <w:spacing w:before="0" w:after="57"/>
      <w:ind w:left="567" w:right="0" w:hanging="0"/>
    </w:pPr>
    <w:rPr/>
  </w:style>
  <w:style w:type="paragraph" w:styleId="Contents4">
    <w:name w:val="TOC 4"/>
    <w:basedOn w:val="Normal"/>
    <w:uiPriority w:val="39"/>
    <w:unhideWhenUsed/>
    <w:pPr>
      <w:spacing w:before="0" w:after="57"/>
      <w:ind w:left="850" w:right="0" w:hanging="0"/>
    </w:pPr>
    <w:rPr/>
  </w:style>
  <w:style w:type="paragraph" w:styleId="Contents5">
    <w:name w:val="TOC 5"/>
    <w:basedOn w:val="Normal"/>
    <w:uiPriority w:val="39"/>
    <w:unhideWhenUsed/>
    <w:pPr>
      <w:spacing w:before="0" w:after="57"/>
      <w:ind w:left="1134" w:right="0" w:hanging="0"/>
    </w:pPr>
    <w:rPr/>
  </w:style>
  <w:style w:type="paragraph" w:styleId="Contents6">
    <w:name w:val="TOC 6"/>
    <w:basedOn w:val="Normal"/>
    <w:uiPriority w:val="39"/>
    <w:unhideWhenUsed/>
    <w:pPr>
      <w:spacing w:before="0" w:after="57"/>
      <w:ind w:left="1417" w:right="0" w:hanging="0"/>
    </w:pPr>
    <w:rPr/>
  </w:style>
  <w:style w:type="paragraph" w:styleId="Contents7">
    <w:name w:val="TOC 7"/>
    <w:basedOn w:val="Normal"/>
    <w:uiPriority w:val="39"/>
    <w:unhideWhenUsed/>
    <w:pPr>
      <w:spacing w:before="0" w:after="57"/>
      <w:ind w:left="1701" w:right="0" w:hanging="0"/>
    </w:pPr>
    <w:rPr/>
  </w:style>
  <w:style w:type="paragraph" w:styleId="Contents8">
    <w:name w:val="TOC 8"/>
    <w:basedOn w:val="Normal"/>
    <w:uiPriority w:val="39"/>
    <w:unhideWhenUsed/>
    <w:pPr>
      <w:spacing w:before="0" w:after="57"/>
      <w:ind w:left="1984" w:right="0" w:hanging="0"/>
    </w:pPr>
    <w:rPr/>
  </w:style>
  <w:style w:type="paragraph" w:styleId="Contents9">
    <w:name w:val="TOC 9"/>
    <w:basedOn w:val="Normal"/>
    <w:uiPriority w:val="39"/>
    <w:unhideWhenUsed/>
    <w:pPr>
      <w:spacing w:before="0" w:after="57"/>
      <w:ind w:left="2268" w:right="0" w:hanging="0"/>
    </w:pPr>
    <w:rPr/>
  </w:style>
  <w:style w:type="paragraph" w:styleId="IndexHeading">
    <w:name w:val="Index Heading"/>
    <w:basedOn w:val="Heading"/>
    <w:pPr/>
    <w:rPr/>
  </w:style>
  <w:style w:type="paragraph" w:styleId="ContentsHeading">
    <w:name w:val="TOC Heading"/>
    <w:uiPriority w:val="39"/>
    <w:unhideWhenUsed/>
    <w:pPr>
      <w:widowControl/>
      <w:suppressAutoHyphens w:val="true"/>
      <w:bidi w:val="0"/>
      <w:spacing w:before="0" w:after="0"/>
      <w:jc w:val="left"/>
    </w:pPr>
    <w:rPr>
      <w:rFonts w:ascii="Calibri" w:hAnsi="Calibri" w:eastAsia="Calibri" w:cs="Tahoma"/>
      <w:color w:val="auto"/>
      <w:kern w:val="0"/>
      <w:sz w:val="22"/>
      <w:szCs w:val="22"/>
      <w:lang w:val="en-CA" w:eastAsia="en-US" w:bidi="ar-SA"/>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qFormat/>
    <w:pPr>
      <w:spacing w:before="0" w:after="0"/>
      <w:ind w:left="720" w:hanging="0"/>
      <w:contextualSpacing/>
    </w:pPr>
    <w:rPr>
      <w:rFonts w:cs="Mangal"/>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Mangal"/>
      <w:sz w:val="18"/>
      <w:szCs w:val="16"/>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rPr/>
  </w:style>
  <w:style w:type="paragraph" w:styleId="Header">
    <w:name w:val="Header"/>
    <w:basedOn w:val="HeaderandFooter"/>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LibreOffice/7.4.2.3$Linux_X86_64 LibreOffice_project/40$Build-3</Application>
  <AppVersion>15.0000</AppVersion>
  <Pages>2</Pages>
  <Words>524</Words>
  <Characters>2485</Characters>
  <CharactersWithSpaces>2962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2021-10-08T14:44:00Z</dcterms:created>
  <dc:creator>Dan Cluff</dc:creator>
  <dc:description/>
  <dc:language>en-CA</dc:language>
  <cp:lastModifiedBy>Christopher Tanner</cp:lastModifiedBy>
  <dcterms:modified xsi:type="dcterms:W3CDTF">2022-11-19T10:29:10Z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